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0" w:name="_GoBack"/>
      <w:r w:rsidRPr="003B72A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Договор</w:t>
      </w:r>
      <w:r w:rsidRPr="003B72A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  <w:t>об образовании по образовательным программам</w:t>
      </w: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B72A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дошкольного образования</w:t>
      </w:r>
    </w:p>
    <w:bookmarkEnd w:id="0"/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еркат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-Юрт                                                                                   </w:t>
      </w:r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</w:t>
      </w: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3B72AF">
        <w:rPr>
          <w:rFonts w:ascii="Arial" w:hAnsi="Arial" w:cs="Arial"/>
          <w:color w:val="000000" w:themeColor="text1"/>
          <w:sz w:val="28"/>
          <w:szCs w:val="28"/>
        </w:rPr>
        <w:t xml:space="preserve"> </w:t>
      </w:r>
    </w:p>
    <w:p w:rsidR="00C74FAA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Муниципальное бюджетное  дошкольное  образовательное  </w:t>
      </w:r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учреждение «Детский сад 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Зезаг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еркат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-Юрт Грозненского муниципального района», осуществляющее  образовательную деятельность (далее - </w:t>
      </w:r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>обр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азовательная организация) на основании лицензии от "25" декабря 2020 г. № 3342, выданной  Министерством образования и науки Чеченской </w:t>
      </w:r>
      <w:r w:rsidRPr="00946B48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</w:t>
      </w:r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именуемый  в  дальнейшем "Исполнитель", в лице заведующего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Газиевой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Шадат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Магомедовны</w:t>
      </w:r>
      <w:r w:rsidRPr="003B72A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действующего на основании Устава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МБДОУ «Детский сад №2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Зезаг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с.Беркат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Юрт Грозненского муниципального района»</w:t>
      </w: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885"/>
      </w:tblGrid>
      <w:tr w:rsidR="00C74FAA" w:rsidRPr="003B72AF" w:rsidTr="001B74D0">
        <w:trPr>
          <w:trHeight w:val="381"/>
          <w:jc w:val="center"/>
        </w:trPr>
        <w:tc>
          <w:tcPr>
            <w:tcW w:w="9885" w:type="dxa"/>
            <w:tcBorders>
              <w:bottom w:val="single" w:sz="4" w:space="0" w:color="auto"/>
            </w:tcBorders>
            <w:shd w:val="clear" w:color="auto" w:fill="auto"/>
          </w:tcPr>
          <w:p w:rsidR="00C74FAA" w:rsidRPr="003B72AF" w:rsidRDefault="00C74FAA" w:rsidP="001B74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74FAA" w:rsidRPr="003B72AF" w:rsidTr="001B74D0">
        <w:trPr>
          <w:trHeight w:val="236"/>
          <w:jc w:val="center"/>
        </w:trPr>
        <w:tc>
          <w:tcPr>
            <w:tcW w:w="9885" w:type="dxa"/>
            <w:tcBorders>
              <w:top w:val="single" w:sz="4" w:space="0" w:color="auto"/>
            </w:tcBorders>
            <w:shd w:val="clear" w:color="auto" w:fill="auto"/>
          </w:tcPr>
          <w:p w:rsidR="00C74FAA" w:rsidRPr="003B72AF" w:rsidRDefault="00C74FAA" w:rsidP="001B74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3B72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3B72A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Фамилия, Имя, Отчество родителя (законного представителя)</w:t>
            </w:r>
            <w:proofErr w:type="gramEnd"/>
          </w:p>
        </w:tc>
      </w:tr>
    </w:tbl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>именуемый  в дальнейшем "Заказчик", действующего в интересах несовершеннолетнего: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802"/>
      </w:tblGrid>
      <w:tr w:rsidR="00C74FAA" w:rsidRPr="003B72AF" w:rsidTr="001B74D0">
        <w:trPr>
          <w:trHeight w:val="381"/>
          <w:jc w:val="center"/>
        </w:trPr>
        <w:tc>
          <w:tcPr>
            <w:tcW w:w="9802" w:type="dxa"/>
            <w:tcBorders>
              <w:bottom w:val="single" w:sz="4" w:space="0" w:color="auto"/>
            </w:tcBorders>
            <w:shd w:val="clear" w:color="auto" w:fill="auto"/>
          </w:tcPr>
          <w:p w:rsidR="00C74FAA" w:rsidRPr="003B72AF" w:rsidRDefault="00C74FAA" w:rsidP="001B74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74FAA" w:rsidRPr="003B72AF" w:rsidTr="001B74D0">
        <w:trPr>
          <w:trHeight w:val="236"/>
          <w:jc w:val="center"/>
        </w:trPr>
        <w:tc>
          <w:tcPr>
            <w:tcW w:w="9802" w:type="dxa"/>
            <w:tcBorders>
              <w:top w:val="single" w:sz="4" w:space="0" w:color="auto"/>
            </w:tcBorders>
            <w:shd w:val="clear" w:color="auto" w:fill="auto"/>
          </w:tcPr>
          <w:p w:rsidR="00C74FAA" w:rsidRPr="003B72AF" w:rsidRDefault="00C74FAA" w:rsidP="001B74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B72A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(Фамилия, Имя, Отчество ребенка, дата рождения)</w:t>
            </w:r>
          </w:p>
        </w:tc>
      </w:tr>
    </w:tbl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>проживающего</w:t>
      </w:r>
      <w:proofErr w:type="gramEnd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адресу: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764"/>
      </w:tblGrid>
      <w:tr w:rsidR="00C74FAA" w:rsidRPr="003B72AF" w:rsidTr="001B74D0">
        <w:trPr>
          <w:trHeight w:val="381"/>
          <w:jc w:val="center"/>
        </w:trPr>
        <w:tc>
          <w:tcPr>
            <w:tcW w:w="9764" w:type="dxa"/>
            <w:tcBorders>
              <w:bottom w:val="single" w:sz="4" w:space="0" w:color="auto"/>
            </w:tcBorders>
            <w:shd w:val="clear" w:color="auto" w:fill="auto"/>
          </w:tcPr>
          <w:p w:rsidR="00C74FAA" w:rsidRPr="003B72AF" w:rsidRDefault="00C74FAA" w:rsidP="001B74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B72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(адрес места жительства ребенка с указанием индекса)</w:t>
      </w: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Именуемый  в </w:t>
      </w:r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>дальнейшем "Воспитанник", совместно  именуемые Стороны, заключили настоящий Договор о нижеследующем:</w:t>
      </w:r>
    </w:p>
    <w:p w:rsidR="00C74FAA" w:rsidRPr="003B72AF" w:rsidRDefault="00C74FAA" w:rsidP="00C74FAA">
      <w:pPr>
        <w:widowControl w:val="0"/>
        <w:tabs>
          <w:tab w:val="center" w:pos="5000"/>
        </w:tabs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1" w:name="sub_1100"/>
      <w:r w:rsidRPr="003B72A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ab/>
        <w:t>I. Предмет договора</w:t>
      </w:r>
      <w:bookmarkStart w:id="2" w:name="sub_1101"/>
      <w:bookmarkEnd w:id="1"/>
    </w:p>
    <w:p w:rsidR="00C74FAA" w:rsidRPr="003B72AF" w:rsidRDefault="00C74FAA" w:rsidP="00C74FAA">
      <w:pPr>
        <w:widowControl w:val="0"/>
        <w:tabs>
          <w:tab w:val="center" w:pos="500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3B72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1.1.  Пр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едметом договора являются </w:t>
      </w:r>
      <w:r w:rsidRPr="003B72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оказание </w:t>
      </w:r>
      <w:bookmarkEnd w:id="2"/>
      <w:r w:rsidRPr="003B72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ДОУ Воспитаннику  образовательных  услуг  в  рамках   реализации основной образовательной  программы  дошкольного  образования    (далее -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3B72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образовательная программа) в соответствии с  </w:t>
      </w:r>
      <w:hyperlink r:id="rId5" w:history="1">
        <w:r w:rsidRPr="003B72AF">
          <w:rPr>
            <w:rFonts w:ascii="Times New Roman" w:hAnsi="Times New Roman" w:cs="Times New Roman"/>
            <w:bCs/>
            <w:color w:val="000000" w:themeColor="text1"/>
            <w:sz w:val="28"/>
          </w:rPr>
          <w:t>Федеральным</w:t>
        </w:r>
      </w:hyperlink>
      <w:r w:rsidRPr="003B72AF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hyperlink r:id="rId6" w:history="1">
        <w:r w:rsidRPr="003B72AF">
          <w:rPr>
            <w:rFonts w:ascii="Times New Roman" w:hAnsi="Times New Roman" w:cs="Times New Roman"/>
            <w:bCs/>
            <w:color w:val="000000" w:themeColor="text1"/>
            <w:sz w:val="28"/>
          </w:rPr>
          <w:t>государственным</w:t>
        </w:r>
      </w:hyperlink>
      <w:r w:rsidRPr="003B72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hyperlink r:id="rId7" w:history="1">
        <w:r w:rsidRPr="003B72AF">
          <w:rPr>
            <w:rFonts w:ascii="Times New Roman" w:hAnsi="Times New Roman" w:cs="Times New Roman"/>
            <w:bCs/>
            <w:color w:val="000000" w:themeColor="text1"/>
            <w:sz w:val="28"/>
          </w:rPr>
          <w:t>образовательным</w:t>
        </w:r>
      </w:hyperlink>
      <w:r w:rsidRPr="003B72AF">
        <w:rPr>
          <w:rFonts w:ascii="Arial" w:hAnsi="Arial" w:cs="Arial"/>
          <w:bCs/>
          <w:color w:val="000000" w:themeColor="text1"/>
          <w:sz w:val="28"/>
          <w:szCs w:val="28"/>
        </w:rPr>
        <w:t xml:space="preserve">  </w:t>
      </w:r>
      <w:hyperlink r:id="rId8" w:history="1">
        <w:r w:rsidRPr="003B72AF">
          <w:rPr>
            <w:rFonts w:ascii="Times New Roman" w:hAnsi="Times New Roman" w:cs="Times New Roman"/>
            <w:bCs/>
            <w:color w:val="000000" w:themeColor="text1"/>
            <w:sz w:val="28"/>
          </w:rPr>
          <w:t>стандартом</w:t>
        </w:r>
      </w:hyperlink>
      <w:r w:rsidRPr="003B72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дошкол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ьного  образования  (далее  - </w:t>
      </w:r>
      <w:r w:rsidRPr="003B72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ФГОС дошкольного  образования,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содержание  Воспитанника в </w:t>
      </w:r>
      <w:r w:rsidRPr="003B72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образовательной организации, присмотр и уход за Воспитанником).</w:t>
      </w: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3" w:name="sub_1102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1.2. Форма обучения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B72A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дневная (очная).</w:t>
      </w: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 w:themeColor="text1"/>
          <w:sz w:val="24"/>
          <w:szCs w:val="24"/>
        </w:rPr>
      </w:pP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" w:name="sub_1103"/>
      <w:bookmarkEnd w:id="3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1.3. Наименование образовательной программы- основная  образовательная  программа дошкольного  образования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</w:t>
      </w:r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бюджетного дошкольного образовательного учреждения «Детский сад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</w:t>
      </w:r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Зезаг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еркат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-Юрт Грозненского муниципального района </w:t>
      </w:r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 разработанная  на  основе  примерной  основной  образовательной  программы дошкольного  образования  «От  рождения  до  школы»  под  редакцией  Н.Е. </w:t>
      </w:r>
      <w:proofErr w:type="spellStart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>Вераксы</w:t>
      </w:r>
      <w:proofErr w:type="spellEnd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>,  Т.С. Комаровой, М. А. Васильевой.</w:t>
      </w: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" w:name="sub_1104"/>
      <w:bookmarkEnd w:id="4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1.4. Срок   освоения  образовательной программы   (продолжительность</w:t>
      </w:r>
      <w:bookmarkEnd w:id="5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обучения)  на  момент   подписания   настоящего   Договора составляет 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114"/>
        <w:gridCol w:w="5109"/>
      </w:tblGrid>
      <w:tr w:rsidR="00C74FAA" w:rsidRPr="003B72AF" w:rsidTr="001B74D0">
        <w:trPr>
          <w:trHeight w:val="381"/>
          <w:jc w:val="center"/>
        </w:trPr>
        <w:tc>
          <w:tcPr>
            <w:tcW w:w="5114" w:type="dxa"/>
            <w:tcBorders>
              <w:bottom w:val="single" w:sz="4" w:space="0" w:color="auto"/>
            </w:tcBorders>
            <w:shd w:val="clear" w:color="auto" w:fill="auto"/>
          </w:tcPr>
          <w:p w:rsidR="00C74FAA" w:rsidRPr="003B72AF" w:rsidRDefault="00C74FAA" w:rsidP="001B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9" w:type="dxa"/>
            <w:tcBorders>
              <w:bottom w:val="single" w:sz="4" w:space="0" w:color="auto"/>
            </w:tcBorders>
          </w:tcPr>
          <w:p w:rsidR="00C74FAA" w:rsidRPr="003B72AF" w:rsidRDefault="00C74FAA" w:rsidP="001B74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72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календарных лет (года).</w:t>
            </w:r>
          </w:p>
        </w:tc>
      </w:tr>
      <w:tr w:rsidR="00C74FAA" w:rsidRPr="003B72AF" w:rsidTr="001B74D0">
        <w:trPr>
          <w:trHeight w:val="236"/>
          <w:jc w:val="center"/>
        </w:trPr>
        <w:tc>
          <w:tcPr>
            <w:tcW w:w="5114" w:type="dxa"/>
            <w:tcBorders>
              <w:top w:val="single" w:sz="4" w:space="0" w:color="auto"/>
            </w:tcBorders>
            <w:shd w:val="clear" w:color="auto" w:fill="auto"/>
          </w:tcPr>
          <w:p w:rsidR="00C74FAA" w:rsidRPr="003B72AF" w:rsidRDefault="00C74FAA" w:rsidP="001B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09" w:type="dxa"/>
            <w:tcBorders>
              <w:top w:val="single" w:sz="4" w:space="0" w:color="auto"/>
            </w:tcBorders>
          </w:tcPr>
          <w:p w:rsidR="00C74FAA" w:rsidRPr="003B72AF" w:rsidRDefault="00C74FAA" w:rsidP="001B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" w:name="sub_1105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1.5. Режим пребывания Воспитанника в</w:t>
      </w:r>
      <w:bookmarkEnd w:id="6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ДОУ  - с понедельника по пятницу;</w:t>
      </w: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- выходные дни – суббота, воскресенье и праздничные дни;</w:t>
      </w: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- порядок и режим посещения воспитанником ДОУ соответствуют режиму  работы ДОУ (12-ти часовое пребывание в ДОУ, c 7.00 до 19.00), определенному Уставом (утренний прием с 7.00 до 8.30).</w:t>
      </w: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- в предпраздничные дни - согласно законодательству РФ;</w:t>
      </w: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- допуск воспитанника в группу после его болезни осуществляется  по предоставлению справки от лечащего врача о состоянии здоровья ребенка.</w:t>
      </w: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7" w:name="sub_1106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1.6. Воспитанник зачисляется в группу </w:t>
      </w:r>
      <w:bookmarkEnd w:id="7"/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764"/>
      </w:tblGrid>
      <w:tr w:rsidR="00C74FAA" w:rsidRPr="003B72AF" w:rsidTr="001B74D0">
        <w:trPr>
          <w:trHeight w:val="381"/>
          <w:jc w:val="center"/>
        </w:trPr>
        <w:tc>
          <w:tcPr>
            <w:tcW w:w="9764" w:type="dxa"/>
            <w:tcBorders>
              <w:bottom w:val="single" w:sz="4" w:space="0" w:color="auto"/>
            </w:tcBorders>
            <w:shd w:val="clear" w:color="auto" w:fill="auto"/>
          </w:tcPr>
          <w:p w:rsidR="00C74FAA" w:rsidRPr="003B72AF" w:rsidRDefault="00C74FAA" w:rsidP="001B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3B72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(направленность  группы (общеразвивающая,  компенсирующая,  комбинированная, оздоровительная)</w:t>
      </w:r>
      <w:proofErr w:type="gramEnd"/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8" w:name="sub_1200"/>
      <w:r w:rsidRPr="003B72A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II. Взаимодействие Сторон</w:t>
      </w:r>
      <w:bookmarkEnd w:id="8"/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9" w:name="sub_1201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2.1. Исполнитель вправе:</w:t>
      </w: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0" w:name="sub_1211"/>
      <w:bookmarkEnd w:id="9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2.1.1. Самостоятельно осуществлять образовательную деятельность.</w:t>
      </w: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1" w:name="sub_1202"/>
      <w:bookmarkEnd w:id="10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2.2. Заказчик вправе:</w:t>
      </w: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2" w:name="sub_1221"/>
      <w:bookmarkEnd w:id="11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2.2.1. Участвовать в образовательной  деятельности   образовательной</w:t>
      </w:r>
      <w:bookmarkEnd w:id="12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организации, в том числе, в формировании образовательной программы.</w:t>
      </w: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3" w:name="sub_1222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2.2.2. Получать от Исполнителя информацию:</w:t>
      </w:r>
    </w:p>
    <w:bookmarkEnd w:id="13"/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по вопросам организации и обеспечения надлежащего исполнения услуг, предусмотренных </w:t>
      </w:r>
      <w:hyperlink w:anchor="sub_1100" w:history="1">
        <w:r w:rsidRPr="003B72AF">
          <w:rPr>
            <w:rFonts w:ascii="Times New Roman" w:hAnsi="Times New Roman" w:cs="Times New Roman"/>
            <w:color w:val="000000" w:themeColor="text1"/>
            <w:sz w:val="28"/>
          </w:rPr>
          <w:t>разделом I</w:t>
        </w:r>
      </w:hyperlink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Договора;</w:t>
      </w: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о поведении, эмоциональном  состоянии  Воспитанника  во  время  его пребывания в образовательной организации, его развитии  и   способностях, отношении к образовательной деятельности.</w:t>
      </w: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4" w:name="sub_1223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2.2.3.  Знакомиться  с  уставом  образовательной      организации, с</w:t>
      </w:r>
      <w:bookmarkEnd w:id="14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лицензией   на   осуществление   образовательной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деятельности, с образовательными программами и  другими  документами,   регламентирующими организацию  и  осуществление  образовательной  деятельности, права и обязанности Воспитанника и Заказчика.</w:t>
      </w: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5" w:name="sub_1225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2.2.5. Находиться с Воспитанником в образовательной  организации   в</w:t>
      </w:r>
      <w:bookmarkEnd w:id="15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период его адаптации в течение 1-3-х дней.</w:t>
      </w: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6" w:name="sub_1226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2.2.6. Принимать участие  в  организации  и  проведении   совместных</w:t>
      </w:r>
      <w:bookmarkEnd w:id="16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мероприятий  с  детьми  в   образовательной   организации     (утренники, развлечения, физкультурные праздники, др.).</w:t>
      </w: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7" w:name="sub_1227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2.2.7. Создавать (принимать участие в  деятельности)   коллегиальных</w:t>
      </w:r>
      <w:bookmarkEnd w:id="17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органов   управления,    предусмотренных   уставом  образовательной организации.</w:t>
      </w: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8" w:name="sub_1203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2.3. Исполнитель обязан:</w:t>
      </w: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9" w:name="sub_1231"/>
      <w:bookmarkEnd w:id="18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2.3.1. Обеспечить Заказчику доступ к информации для ознакомления   с</w:t>
      </w:r>
      <w:bookmarkEnd w:id="19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уставом  </w:t>
      </w:r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образовательной  организации,  с  лицензией  на    осуществление образовательной деятельности, с образовательными программами  и   другими документами, регламентирующими    организацию  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осуществление образовательной  деятельности,  права  и  обязанности   Воспитанников и Заказчика.</w:t>
      </w: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0" w:name="sub_1232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2.3.2. Обеспечить надлежащее предоставление ус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луг, </w:t>
      </w:r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>предусмотренных</w:t>
      </w:r>
      <w:bookmarkEnd w:id="20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w:anchor="sub_1100" w:history="1">
        <w:r w:rsidRPr="003B72AF">
          <w:rPr>
            <w:rFonts w:ascii="Times New Roman" w:hAnsi="Times New Roman" w:cs="Times New Roman"/>
            <w:color w:val="000000" w:themeColor="text1"/>
            <w:sz w:val="28"/>
          </w:rPr>
          <w:t>разделом I</w:t>
        </w:r>
      </w:hyperlink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настоящего  Договора,  в  полном  объеме  в  соответствии с </w:t>
      </w:r>
      <w:hyperlink r:id="rId9" w:history="1">
        <w:r w:rsidRPr="003B72AF">
          <w:rPr>
            <w:rFonts w:ascii="Times New Roman" w:hAnsi="Times New Roman" w:cs="Times New Roman"/>
            <w:color w:val="000000" w:themeColor="text1"/>
            <w:sz w:val="28"/>
          </w:rPr>
          <w:t>федеральным государственным образовательным стандартом</w:t>
        </w:r>
      </w:hyperlink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>,   образовательной программой (частью образовательной  программы)  и  условиями   настоящего Договора.</w:t>
      </w: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1" w:name="sub_1233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2.3.3. Довести  до  Заказчика  информацию,  содержащую  сведения о</w:t>
      </w:r>
      <w:bookmarkEnd w:id="21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предоставлении платных образовательных услуг в порядке и объеме,  которые предусмотрены </w:t>
      </w:r>
      <w:hyperlink r:id="rId10" w:history="1">
        <w:r w:rsidRPr="003B72AF">
          <w:rPr>
            <w:rFonts w:ascii="Times New Roman" w:hAnsi="Times New Roman" w:cs="Times New Roman"/>
            <w:color w:val="000000" w:themeColor="text1"/>
            <w:sz w:val="28"/>
          </w:rPr>
          <w:t>Законом</w:t>
        </w:r>
      </w:hyperlink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 от  7 февраля 1992 г. N 2300-1 "О защите прав потребителей" и </w:t>
      </w:r>
      <w:hyperlink r:id="rId11" w:history="1">
        <w:r w:rsidRPr="003B72AF">
          <w:rPr>
            <w:rFonts w:ascii="Times New Roman" w:hAnsi="Times New Roman" w:cs="Times New Roman"/>
            <w:color w:val="000000" w:themeColor="text1"/>
            <w:sz w:val="28"/>
          </w:rPr>
          <w:t>Федеральным законом</w:t>
        </w:r>
      </w:hyperlink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от  29   декабря 2012 г. N 273-ФЗ "Об образовании в Российской Федерации".</w:t>
      </w: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2" w:name="sub_1234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2.3.4.  Обеспечивать  охрану  жизни  и  укрепление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физического и</w:t>
      </w:r>
      <w:bookmarkEnd w:id="22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психического здоровья Воспитанника, его интеллектуальное,  физическое   и личностное развитие, развитие его творческих способностей и интересов.</w:t>
      </w: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3" w:name="sub_1235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2.3.5. При оказании  услуг,  предусмотре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нных  </w:t>
      </w:r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>настоящим   Договором,</w:t>
      </w:r>
      <w:bookmarkEnd w:id="23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учитывать  индивидуальные  потребности  Воспитанника,  связанные    с его жизненной ситуацией и состоянием здоровья, определяющие  особые   условия получения   им   образования,   возможности   освоения  Воспитанником образовательной программы на разных этапах ее реализации.</w:t>
      </w: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4" w:name="sub_1236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2.3.6. При оказании  услуг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 предусмотренных  настоящим  </w:t>
      </w:r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>Договором,</w:t>
      </w:r>
      <w:bookmarkEnd w:id="24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проявлять уважение к личности Воспитанника, оберегать его от  всех   форм физического и психологического насилия,  обеспечить  условия   укрепления нравственного, физического и психологического  здоровья,   эмоционального благополучия Воспитанника с учетом его индивидуальных особенностей.</w:t>
      </w: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5" w:name="sub_1237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2.3.7. Создавать безопасные условия обучения,  воспитания, присмотра</w:t>
      </w:r>
      <w:bookmarkEnd w:id="25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ухода за Воспитанником, его содержания в  образовательной организации в соответствии с  установленными  нормами,  обеспечивающими  его    жизнь и здоровье.</w:t>
      </w: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6" w:name="sub_1238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2.3.8.  Обучать   Воспитанника   по   образовательной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программе,</w:t>
      </w:r>
      <w:bookmarkEnd w:id="26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предусмотренной </w:t>
      </w:r>
      <w:hyperlink w:anchor="sub_1103" w:history="1">
        <w:r w:rsidRPr="003B72AF">
          <w:rPr>
            <w:rFonts w:ascii="Times New Roman" w:hAnsi="Times New Roman" w:cs="Times New Roman"/>
            <w:color w:val="000000" w:themeColor="text1"/>
            <w:sz w:val="28"/>
          </w:rPr>
          <w:t>пунктом 1.3</w:t>
        </w:r>
      </w:hyperlink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Договора.</w:t>
      </w: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7" w:name="sub_1239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2.3.9. Обеспечить реализацию образовательной  программы   средствами</w:t>
      </w:r>
      <w:bookmarkEnd w:id="27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обучения  и  воспитания,  необходимыми  для  организации  учебной деятельности   и   создания   развивающей      предметно-пространственной среды.</w:t>
      </w: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8" w:name="sub_12310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2.3.10.  Обеспечивать  Воспитанника  необходимым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сбалансированным питанием, в  соответствии  с  10-дневным меню  по  санитарно-эпидемиологическим  правилам  и  нормам  для  ДОУ  (</w:t>
      </w:r>
      <w:proofErr w:type="spellStart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>СанПин</w:t>
      </w:r>
      <w:proofErr w:type="spellEnd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согласно режиму дня:    </w:t>
      </w:r>
      <w:bookmarkEnd w:id="28"/>
      <w:r w:rsidRPr="003B72A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(завтрак, обед, полдник, ужин</w:t>
      </w:r>
      <w:proofErr w:type="gramStart"/>
      <w:r w:rsidRPr="003B72A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,)</w:t>
      </w:r>
      <w:proofErr w:type="gramEnd"/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9" w:name="sub_12311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2.3.11. Переводить Воспитанника в следующую возрастную группу.</w:t>
      </w: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0" w:name="sub_12312"/>
      <w:bookmarkEnd w:id="29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2.3.12. Уведомить Заказчика</w:t>
      </w:r>
      <w:bookmarkEnd w:id="30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30 дней о нецелесообразности оказания Воспитаннику   образовательной   услуги   в объеме, предусмотренном </w:t>
      </w:r>
      <w:hyperlink w:anchor="sub_1100" w:history="1">
        <w:r w:rsidRPr="003B72AF">
          <w:rPr>
            <w:rFonts w:ascii="Times New Roman" w:hAnsi="Times New Roman" w:cs="Times New Roman"/>
            <w:color w:val="000000" w:themeColor="text1"/>
            <w:sz w:val="28"/>
          </w:rPr>
          <w:t>разделом I</w:t>
        </w:r>
      </w:hyperlink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Договора,  вследствие   его индивидуальных  особенностей,  делающих  невозможным  или   педагогически нецелесообразным оказание данной услуги.</w:t>
      </w: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1" w:name="sub_12313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2.3.13. Обеспечить соблюдение требований </w:t>
      </w:r>
      <w:hyperlink r:id="rId12" w:history="1">
        <w:r w:rsidRPr="003B72AF">
          <w:rPr>
            <w:rFonts w:ascii="Times New Roman" w:hAnsi="Times New Roman" w:cs="Times New Roman"/>
            <w:color w:val="000000" w:themeColor="text1"/>
            <w:sz w:val="28"/>
          </w:rPr>
          <w:t>Федерального закона</w:t>
        </w:r>
      </w:hyperlink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от   27</w:t>
      </w:r>
      <w:bookmarkEnd w:id="31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июля 2006 г.  N 152-ФЗ  "О  персональных  данных"  в  части   сбора, </w:t>
      </w:r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хранения и обработки персональных данных Заказчика и Воспитанника.</w:t>
      </w: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/>
        <w:ind w:firstLine="720"/>
        <w:rPr>
          <w:rFonts w:ascii="Arial" w:hAnsi="Arial" w:cs="Arial"/>
          <w:color w:val="000000" w:themeColor="text1"/>
          <w:sz w:val="24"/>
          <w:szCs w:val="24"/>
        </w:rPr>
      </w:pP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32" w:name="sub_1204"/>
      <w:r w:rsidRPr="003B72A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2.4. Заказчик обязан:</w:t>
      </w: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3" w:name="sub_1241"/>
      <w:bookmarkEnd w:id="32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2.4.1. Соблюдать требования учредительных  документов   Исполнителя,</w:t>
      </w:r>
      <w:bookmarkEnd w:id="33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правил  внутреннего  распорядка  и  иных  локальных  нормативных   актов, общепринятых  норм  поведения,  в  том  числе,  проявлять      уважение к педагогическим   работникам, административно - управленческому, учебно-вспомогательному, медицинскому и  иному  персоналу  Исполнителя  и другим воспитанникам, не посягать на их честь и достоинство.</w:t>
      </w: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4" w:name="sub_1242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2.4.2. Своевременно вносить плату </w:t>
      </w:r>
      <w:bookmarkEnd w:id="34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>за присмотр   и уход за Воспитанником.</w:t>
      </w: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5" w:name="sub_1243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2.4.3. При поступлении Воспитанника в образовательную  организацию и</w:t>
      </w:r>
      <w:bookmarkEnd w:id="35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 период  действия  настоящего  Договора  своевременно     </w:t>
      </w:r>
      <w:proofErr w:type="gramStart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предоставлять  Исполнителю    все   необходимые   документы</w:t>
      </w:r>
      <w:proofErr w:type="gramEnd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>,   предусмотренные   уставом образовательной организации.</w:t>
      </w: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6" w:name="sub_1244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2.4.4. Незамедлительно сообщать Исполнителю об изменении контактного</w:t>
      </w:r>
      <w:bookmarkEnd w:id="36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телефона и места жительства.</w:t>
      </w: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7" w:name="sub_1245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2.4.5.   Обеспечить   посещение   Воспитанником      образовательной</w:t>
      </w:r>
      <w:bookmarkEnd w:id="37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организации согласно правилам внутреннего распорядка Исполнителя.</w:t>
      </w: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2.4.6. Лично, передавать Воспитанника Воспитателю и забирать из Детского сада, не передоверяя Воспитанника третьим лицам.</w:t>
      </w:r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      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8" w:name="sub_1246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2.4.7.  Информировать   Исполнителя   о   предстоящем     отсутствии</w:t>
      </w:r>
      <w:bookmarkEnd w:id="38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Воспитанника в образовательной организации или его болезни.</w:t>
      </w: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В  случае  заболевания   Воспитанника,  подтвержденного  заключением медицинской организации  либо  выявленного  медицинским   работником Исполнителя, принять меры по восстановлению его здоровья и не   допускать посещения образовательной организации Воспитанником в период заболевания.</w:t>
      </w: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9" w:name="sub_1247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2.4.8. </w:t>
      </w:r>
      <w:proofErr w:type="gramStart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Предоставлять справку</w:t>
      </w:r>
      <w:proofErr w:type="gramEnd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после  перенесенного    заболевания, а</w:t>
      </w:r>
      <w:bookmarkEnd w:id="39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так же отсутствия  ребенка  более  5  календарных  дней  (за   исключением выходных  и  праздничных  дней),  с  указанием  диагноза,    длительности  заболевания, сведений об отсутствии контакта с инфекционными больными.</w:t>
      </w: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2.4.9. Приводить Воспитанника в Детский сад в опрятном виде, чистой одежде и обуви, обеспечить соответствующей одеждой:</w:t>
      </w:r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    ■ для музыкальных занятий — чешками или вязаной обувью;</w:t>
      </w:r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    ■ для физкультурных занятий — спортивной формой для зала и облегченной одеждой и обувью для улицы;</w:t>
      </w:r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— предоставить Воспитаннику для обеспечения комфортного пребывания в образовательной организации в течение дня:</w:t>
      </w:r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    ■ сменное белье (трусы, майки, пижаму и т.д.) — в холодный период,</w:t>
      </w:r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    ■ расческу, носовые платки, разовые платки в период карантина;</w:t>
      </w:r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    2.4.10. Своевременно сообщать Исполнителю о хронических заболеваниях </w:t>
      </w:r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Воспитанника, наличии у него пищевой и иной аллергии;</w:t>
      </w:r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    2.4.11. Не приводить Воспитанника в Детский сад с признаками простудных или инфекционных заболеваний для предотвращения их распространения среди других воспитанников;</w:t>
      </w:r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    2.4.12. Не приносить в Детский сад медицинские препараты для лечения воспитанника;</w:t>
      </w:r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    2.4.13. Не давать воспитаннику в Детский сад колющих, режущих предметов, игрушек, содержащих мелкие детали, батарейки, жевательную резинку и другие продукты питания.</w:t>
      </w:r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    2.4.14. Поддерживать постоянную связь с педагогическими работниками, регулярно посещать родительские собрания.</w:t>
      </w: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0" w:name="sub_1248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2.4.15. Бережно относиться к  имуществу Исполнителя, возмещать ущерб,</w:t>
      </w:r>
      <w:bookmarkEnd w:id="40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причиненный  Воспитанником  имуществу  Исполнителя,  в     соответствии с </w:t>
      </w:r>
      <w:hyperlink r:id="rId13" w:history="1">
        <w:r w:rsidRPr="003B72AF">
          <w:rPr>
            <w:rFonts w:ascii="Times New Roman" w:hAnsi="Times New Roman" w:cs="Times New Roman"/>
            <w:color w:val="000000" w:themeColor="text1"/>
            <w:sz w:val="28"/>
          </w:rPr>
          <w:t>законодательством</w:t>
        </w:r>
      </w:hyperlink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Федерации.</w:t>
      </w:r>
      <w:bookmarkStart w:id="41" w:name="sub_1300"/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before="108"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B72A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III. Размер, сроки и порядок оплаты</w:t>
      </w: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before="108"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B72A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 присмотр и уход за Воспитанником</w:t>
      </w:r>
      <w:bookmarkEnd w:id="41"/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 w:themeColor="text1"/>
          <w:sz w:val="24"/>
          <w:szCs w:val="24"/>
        </w:rPr>
      </w:pP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2" w:name="sub_1301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3.1.  Стоимость  услуг  Исполнителя  по  присмотру  и     уходу   за</w:t>
      </w:r>
      <w:bookmarkEnd w:id="42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Воспитанником       (далее        родительская        плата) составляет 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885"/>
      </w:tblGrid>
      <w:tr w:rsidR="00C74FAA" w:rsidRPr="003B72AF" w:rsidTr="001B74D0">
        <w:trPr>
          <w:trHeight w:val="381"/>
          <w:jc w:val="center"/>
        </w:trPr>
        <w:tc>
          <w:tcPr>
            <w:tcW w:w="9885" w:type="dxa"/>
            <w:tcBorders>
              <w:bottom w:val="single" w:sz="4" w:space="0" w:color="auto"/>
            </w:tcBorders>
            <w:shd w:val="clear" w:color="auto" w:fill="auto"/>
          </w:tcPr>
          <w:p w:rsidR="00C74FAA" w:rsidRPr="003B72AF" w:rsidRDefault="00C74FAA" w:rsidP="001B74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B72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(стоимость в рублях)</w:t>
      </w: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Не допускается включение  расходов  на  реализацию   образовательной программы  дошкольного  образования,  а  также  расходов  на   содержание недвижимого имущества образовательной организации в родительскую плату за присмотр и уход за Воспитанником.</w:t>
      </w: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3" w:name="sub_1302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3.2.  Начисление  родительской  платы  производится   из     расчета</w:t>
      </w:r>
      <w:bookmarkEnd w:id="43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фактически оказанной услуги по присмотру и уходу, соразмерно   количеству  календарных </w:t>
      </w:r>
      <w:proofErr w:type="gramStart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>дней</w:t>
      </w:r>
      <w:proofErr w:type="gramEnd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течение которых оказывалась услуга.</w:t>
      </w: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4" w:name="sub_1303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3.3. Заказчик ежемесячно</w:t>
      </w:r>
      <w:bookmarkEnd w:id="44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вносит родительскую   плату   за  присмотр  и  уход   за  Воспитанником, указанную в  </w:t>
      </w:r>
      <w:hyperlink w:anchor="sub_1301" w:history="1">
        <w:r w:rsidRPr="003B72AF">
          <w:rPr>
            <w:rFonts w:ascii="Times New Roman" w:hAnsi="Times New Roman" w:cs="Times New Roman"/>
            <w:color w:val="000000" w:themeColor="text1"/>
            <w:sz w:val="28"/>
          </w:rPr>
          <w:t>пункте 3.</w:t>
        </w:r>
        <w:r w:rsidRPr="003B72AF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1 Договора настоящего </w:t>
        </w:r>
      </w:hyperlink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>,                                                        в сумме:</w:t>
      </w: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885"/>
      </w:tblGrid>
      <w:tr w:rsidR="00C74FAA" w:rsidRPr="003B72AF" w:rsidTr="001B74D0">
        <w:trPr>
          <w:trHeight w:val="236"/>
          <w:jc w:val="center"/>
        </w:trPr>
        <w:tc>
          <w:tcPr>
            <w:tcW w:w="9885" w:type="dxa"/>
            <w:tcBorders>
              <w:top w:val="single" w:sz="4" w:space="0" w:color="auto"/>
            </w:tcBorders>
            <w:shd w:val="clear" w:color="auto" w:fill="auto"/>
          </w:tcPr>
          <w:p w:rsidR="00C74FAA" w:rsidRPr="003B72AF" w:rsidRDefault="00C74FAA" w:rsidP="001B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B72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(сумма прописью)</w:t>
            </w:r>
          </w:p>
        </w:tc>
      </w:tr>
    </w:tbl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5" w:name="sub_1304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3.4. Оплата производится наличным расчетом в срок</w:t>
      </w:r>
      <w:bookmarkEnd w:id="45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20 по 25 числа, ежемесячно, за предшествующий (следующий)  месяц, подлежащего к оплате.</w:t>
      </w: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46" w:name="sub_1500"/>
      <w:r w:rsidRPr="003B72A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I</w:t>
      </w:r>
      <w:r w:rsidRPr="003B72A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V. Ответственность за неисполнение или ненадлежащее исполнение обязательств по договору, порядок разрешения споров</w:t>
      </w:r>
      <w:bookmarkEnd w:id="46"/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7" w:name="sub_1501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4.1. За неисполнение либо ненадлежащее исполнение  обязательств   по</w:t>
      </w:r>
      <w:bookmarkEnd w:id="47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настоящему  Договору  Исполнитель  и  Заказчик  несут    ответственность, предусмотренную </w:t>
      </w:r>
      <w:hyperlink r:id="rId14" w:history="1">
        <w:r w:rsidRPr="003B72AF">
          <w:rPr>
            <w:rFonts w:ascii="Times New Roman" w:hAnsi="Times New Roman" w:cs="Times New Roman"/>
            <w:color w:val="000000" w:themeColor="text1"/>
            <w:sz w:val="28"/>
          </w:rPr>
          <w:t>законодательством</w:t>
        </w:r>
      </w:hyperlink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Российской  Федерации  и    настоящим Договором.</w:t>
      </w: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48" w:name="sub_1600"/>
      <w:r w:rsidRPr="003B72A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V. Основания изменения и расторжения договора</w:t>
      </w:r>
      <w:bookmarkEnd w:id="48"/>
    </w:p>
    <w:p w:rsidR="00C74FAA" w:rsidRDefault="00C74FAA" w:rsidP="00C74FA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9" w:name="sub_1601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5.1. Условия, на которых заключен  настоящий  Договор,  могут   быть</w:t>
      </w:r>
      <w:bookmarkEnd w:id="49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изменены по соглашению сторон.</w:t>
      </w:r>
    </w:p>
    <w:p w:rsidR="00C74FAA" w:rsidRPr="0054715E" w:rsidRDefault="00C74FAA" w:rsidP="00C74FA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4FAA" w:rsidRDefault="00C74FAA" w:rsidP="00C74FA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0" w:name="sub_1602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5.2. Все изменения и дополнения к настоящему Договору  должны   быть</w:t>
      </w:r>
      <w:bookmarkEnd w:id="50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совершены в письменной форме и подписаны уполномоченными  представителями  Сторон.</w:t>
      </w:r>
    </w:p>
    <w:p w:rsidR="00C74FAA" w:rsidRPr="0054715E" w:rsidRDefault="00C74FAA" w:rsidP="00C74FA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1" w:name="sub_1603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5.3. Настоящий </w:t>
      </w:r>
      <w:proofErr w:type="gramStart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>Договор</w:t>
      </w:r>
      <w:proofErr w:type="gramEnd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может быть      расторгнут    по     соглашению   сторон.</w:t>
      </w:r>
    </w:p>
    <w:bookmarkEnd w:id="51"/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инициативе одной из сторон настоящий  </w:t>
      </w:r>
      <w:proofErr w:type="gramStart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>Договор</w:t>
      </w:r>
      <w:proofErr w:type="gramEnd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может быть расторгнут  по основаниям,  предусмотренным  действующим  </w:t>
      </w:r>
      <w:hyperlink r:id="rId15" w:history="1">
        <w:r w:rsidRPr="003B72AF">
          <w:rPr>
            <w:rFonts w:ascii="Times New Roman" w:hAnsi="Times New Roman" w:cs="Times New Roman"/>
            <w:color w:val="000000" w:themeColor="text1"/>
            <w:sz w:val="28"/>
          </w:rPr>
          <w:t>законодательством</w:t>
        </w:r>
      </w:hyperlink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Российской Федерации.</w:t>
      </w: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52" w:name="sub_1700"/>
      <w:r w:rsidRPr="003B72A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VI. Заключительные положения</w:t>
      </w:r>
      <w:bookmarkEnd w:id="52"/>
    </w:p>
    <w:p w:rsidR="00C74FAA" w:rsidRDefault="00C74FAA" w:rsidP="00C74FA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3" w:name="sub_1701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6.1. Настоящий договор  вступает  в  силу  со  дня  его   подписания</w:t>
      </w:r>
      <w:bookmarkEnd w:id="53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Сторонами и действует </w:t>
      </w:r>
      <w:proofErr w:type="gramStart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proofErr w:type="gramEnd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__________________.</w:t>
      </w:r>
    </w:p>
    <w:p w:rsidR="00C74FAA" w:rsidRPr="0054715E" w:rsidRDefault="00C74FAA" w:rsidP="00C74FA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4FAA" w:rsidRDefault="00C74FAA" w:rsidP="00C74FA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4" w:name="sub_1702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6.2. Настоящий Договор составлен в 2-х  экземплярах,   имеющих</w:t>
      </w:r>
      <w:bookmarkEnd w:id="54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равную юридическую силу, по одному для каждой из Сторон.</w:t>
      </w:r>
    </w:p>
    <w:p w:rsidR="00C74FAA" w:rsidRPr="0054715E" w:rsidRDefault="00C74FAA" w:rsidP="00C74FA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4FAA" w:rsidRDefault="00C74FAA" w:rsidP="00C74FA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5" w:name="sub_1703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6.3. Стороны  обязуются  письменно  извещать  друг  друга   о  смене</w:t>
      </w:r>
      <w:bookmarkEnd w:id="55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реквизитов, адресов и иных существенных изменениях.</w:t>
      </w:r>
    </w:p>
    <w:p w:rsidR="00C74FAA" w:rsidRPr="0054715E" w:rsidRDefault="00C74FAA" w:rsidP="00C74FA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4FAA" w:rsidRDefault="00C74FAA" w:rsidP="00C74FA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6" w:name="sub_1704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6.4.  Все  споры  и  разногласия,  которые  могут     возникнуть при</w:t>
      </w:r>
      <w:bookmarkEnd w:id="56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исполнении  условий  настоящего  Договора,  Стороны  будут     стремиться  разрешать путем переговоров.</w:t>
      </w:r>
    </w:p>
    <w:p w:rsidR="00C74FAA" w:rsidRPr="0054715E" w:rsidRDefault="00C74FAA" w:rsidP="00C74FA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4FAA" w:rsidRDefault="00C74FAA" w:rsidP="00C74FA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7" w:name="sub_1705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6.5. Споры, не урегулированные  путем  переговоров,    разрешаются в</w:t>
      </w:r>
      <w:bookmarkEnd w:id="57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судебном порядке, установленном законодательством Российской Федерации.</w:t>
      </w:r>
    </w:p>
    <w:p w:rsidR="00C74FAA" w:rsidRPr="0054715E" w:rsidRDefault="00C74FAA" w:rsidP="00C74FA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4FAA" w:rsidRDefault="00C74FAA" w:rsidP="00C74FA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8" w:name="sub_1706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6.6. Ни одна из Сторон не вправе передавать свои права и обязанности</w:t>
      </w:r>
      <w:bookmarkEnd w:id="58"/>
      <w:r w:rsidRPr="003B72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>по настоящему Договору третьим лицам  без  письменного  согласия   другой Стороны.</w:t>
      </w:r>
    </w:p>
    <w:p w:rsidR="00C74FAA" w:rsidRPr="0054715E" w:rsidRDefault="00C74FAA" w:rsidP="00C74FA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4FAA" w:rsidRPr="0054715E" w:rsidRDefault="00C74FAA" w:rsidP="00C74FA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9" w:name="sub_1707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6.7.  При  выполнении   условий   настоящего   Договора,   Стороны</w:t>
      </w:r>
      <w:bookmarkEnd w:id="59"/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руководствуются законодательством Российской Федерации.</w:t>
      </w: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60" w:name="sub_1800"/>
      <w:r w:rsidRPr="003B72A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VII. Реквизиты и подписи сторон</w:t>
      </w:r>
    </w:p>
    <w:tbl>
      <w:tblPr>
        <w:tblStyle w:val="1"/>
        <w:tblW w:w="10314" w:type="dxa"/>
        <w:tblLayout w:type="fixed"/>
        <w:tblLook w:val="04A0" w:firstRow="1" w:lastRow="0" w:firstColumn="1" w:lastColumn="0" w:noHBand="0" w:noVBand="1"/>
      </w:tblPr>
      <w:tblGrid>
        <w:gridCol w:w="5070"/>
        <w:gridCol w:w="5244"/>
      </w:tblGrid>
      <w:tr w:rsidR="00C74FAA" w:rsidRPr="003B72AF" w:rsidTr="001B74D0">
        <w:tc>
          <w:tcPr>
            <w:tcW w:w="5070" w:type="dxa"/>
          </w:tcPr>
          <w:p w:rsidR="00C74FAA" w:rsidRPr="003B72AF" w:rsidRDefault="00C74FAA" w:rsidP="001B74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B72A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Исполнитель:</w:t>
            </w:r>
          </w:p>
        </w:tc>
        <w:tc>
          <w:tcPr>
            <w:tcW w:w="5244" w:type="dxa"/>
          </w:tcPr>
          <w:p w:rsidR="00C74FAA" w:rsidRPr="003B72AF" w:rsidRDefault="00C74FAA" w:rsidP="001B74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B72A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Заказчик:</w:t>
            </w:r>
          </w:p>
        </w:tc>
      </w:tr>
      <w:tr w:rsidR="00C74FAA" w:rsidRPr="003B72AF" w:rsidTr="001B74D0">
        <w:trPr>
          <w:trHeight w:val="1042"/>
        </w:trPr>
        <w:tc>
          <w:tcPr>
            <w:tcW w:w="5070" w:type="dxa"/>
          </w:tcPr>
          <w:p w:rsidR="00C74FAA" w:rsidRPr="003B72AF" w:rsidRDefault="00C74FAA" w:rsidP="001B74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Муниципальное</w:t>
            </w:r>
            <w:r w:rsidRPr="003B72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бюджетное дошкольное образовательное учреждение «Детский сад №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Зезаг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еркат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-Юрт Грозненского муниципального района»</w:t>
            </w:r>
          </w:p>
          <w:p w:rsidR="00C74FAA" w:rsidRPr="003B72AF" w:rsidRDefault="00C74FAA" w:rsidP="001B74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МБДОУ  «Детский сад № 2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Зезаг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Грозненского муниципального района»</w:t>
            </w:r>
          </w:p>
        </w:tc>
        <w:tc>
          <w:tcPr>
            <w:tcW w:w="5244" w:type="dxa"/>
          </w:tcPr>
          <w:tbl>
            <w:tblPr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4871"/>
            </w:tblGrid>
            <w:tr w:rsidR="00C74FAA" w:rsidRPr="003B72AF" w:rsidTr="001B74D0">
              <w:trPr>
                <w:trHeight w:val="490"/>
                <w:jc w:val="center"/>
              </w:trPr>
              <w:tc>
                <w:tcPr>
                  <w:tcW w:w="487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C74FAA" w:rsidRPr="003B72AF" w:rsidRDefault="00C74FAA" w:rsidP="001B74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3B72AF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__________________________________________________________________________________________________</w:t>
                  </w:r>
                </w:p>
                <w:p w:rsidR="00C74FAA" w:rsidRPr="003B72AF" w:rsidRDefault="00C74FAA" w:rsidP="001B74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</w:tbl>
          <w:p w:rsidR="00C74FAA" w:rsidRPr="003B72AF" w:rsidRDefault="00C74FAA" w:rsidP="001B74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B72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(ФИО полностью законного представителя)</w:t>
            </w:r>
          </w:p>
        </w:tc>
      </w:tr>
      <w:tr w:rsidR="00C74FAA" w:rsidRPr="003B72AF" w:rsidTr="001B74D0">
        <w:tc>
          <w:tcPr>
            <w:tcW w:w="5070" w:type="dxa"/>
          </w:tcPr>
          <w:p w:rsidR="00C74FAA" w:rsidRPr="003B72AF" w:rsidRDefault="00C74FAA" w:rsidP="001B74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72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Заведующий- </w:t>
            </w:r>
          </w:p>
          <w:p w:rsidR="00C74FAA" w:rsidRPr="003B72AF" w:rsidRDefault="00C74FAA" w:rsidP="001B74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Шадат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Магомедовна</w:t>
            </w:r>
            <w:r w:rsidRPr="003B72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5244" w:type="dxa"/>
          </w:tcPr>
          <w:p w:rsidR="00C74FAA" w:rsidRPr="003B72AF" w:rsidRDefault="00C74FAA" w:rsidP="001B74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B72A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Паспортные данные:</w:t>
            </w:r>
          </w:p>
        </w:tc>
      </w:tr>
      <w:tr w:rsidR="00C74FAA" w:rsidRPr="003B72AF" w:rsidTr="001B74D0">
        <w:tc>
          <w:tcPr>
            <w:tcW w:w="5070" w:type="dxa"/>
          </w:tcPr>
          <w:p w:rsidR="00C74FAA" w:rsidRPr="003B72AF" w:rsidRDefault="00C74FAA" w:rsidP="001B74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72A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Адрес местонахождения:</w:t>
            </w:r>
          </w:p>
        </w:tc>
        <w:tc>
          <w:tcPr>
            <w:tcW w:w="5244" w:type="dxa"/>
          </w:tcPr>
          <w:p w:rsidR="00C74FAA" w:rsidRPr="003B72AF" w:rsidRDefault="00C74FAA" w:rsidP="001B74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72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Серия: ____________№ _______________</w:t>
            </w:r>
          </w:p>
        </w:tc>
      </w:tr>
      <w:tr w:rsidR="00C74FAA" w:rsidRPr="003B72AF" w:rsidTr="001B74D0">
        <w:tc>
          <w:tcPr>
            <w:tcW w:w="5070" w:type="dxa"/>
          </w:tcPr>
          <w:p w:rsidR="00C74FAA" w:rsidRPr="003B72AF" w:rsidRDefault="00C74FAA" w:rsidP="001B74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72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6027</w:t>
            </w:r>
            <w:r w:rsidRPr="003B72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Чеченская Республика,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Грозненский муниципальный район,         с.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Беркат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-Юрт,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уртазаева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44</w:t>
            </w:r>
          </w:p>
        </w:tc>
        <w:tc>
          <w:tcPr>
            <w:tcW w:w="5244" w:type="dxa"/>
          </w:tcPr>
          <w:p w:rsidR="00C74FAA" w:rsidRPr="003B72AF" w:rsidRDefault="00C74FAA" w:rsidP="001B74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72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Выдан: </w:t>
            </w:r>
          </w:p>
          <w:tbl>
            <w:tblPr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4979"/>
            </w:tblGrid>
            <w:tr w:rsidR="00C74FAA" w:rsidRPr="003B72AF" w:rsidTr="001B74D0">
              <w:trPr>
                <w:trHeight w:val="542"/>
                <w:jc w:val="center"/>
              </w:trPr>
              <w:tc>
                <w:tcPr>
                  <w:tcW w:w="497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C74FAA" w:rsidRPr="003B72AF" w:rsidRDefault="00C74FAA" w:rsidP="001B74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3B72AF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______________________________________________________________________________________________________</w:t>
                  </w:r>
                </w:p>
                <w:p w:rsidR="00C74FAA" w:rsidRPr="003B72AF" w:rsidRDefault="00C74FAA" w:rsidP="001B74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</w:tbl>
          <w:p w:rsidR="00C74FAA" w:rsidRPr="003B72AF" w:rsidRDefault="00C74FAA" w:rsidP="001B74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72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(место выдачи)</w:t>
            </w:r>
          </w:p>
        </w:tc>
      </w:tr>
      <w:tr w:rsidR="00C74FAA" w:rsidRPr="003B72AF" w:rsidTr="001B74D0">
        <w:tc>
          <w:tcPr>
            <w:tcW w:w="5070" w:type="dxa"/>
          </w:tcPr>
          <w:p w:rsidR="00C74FAA" w:rsidRPr="003B72AF" w:rsidRDefault="00C74FAA" w:rsidP="001B74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B72A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Банковские реквизиты:</w:t>
            </w:r>
          </w:p>
        </w:tc>
        <w:tc>
          <w:tcPr>
            <w:tcW w:w="5244" w:type="dxa"/>
          </w:tcPr>
          <w:p w:rsidR="00C74FAA" w:rsidRPr="003B72AF" w:rsidRDefault="00C74FAA" w:rsidP="001B74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72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выдачи:     _____________________</w:t>
            </w:r>
          </w:p>
        </w:tc>
      </w:tr>
      <w:tr w:rsidR="00C74FAA" w:rsidRPr="003B72AF" w:rsidTr="001B74D0">
        <w:tc>
          <w:tcPr>
            <w:tcW w:w="5070" w:type="dxa"/>
          </w:tcPr>
          <w:p w:rsidR="00C74FAA" w:rsidRPr="00F5001F" w:rsidRDefault="00C74FAA" w:rsidP="001B74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72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ИНН: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2004011198</w:t>
            </w:r>
            <w:r w:rsidRPr="003B72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 КПП 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200401001</w:t>
            </w:r>
            <w:r w:rsidRPr="003B72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;              </w:t>
            </w:r>
            <w:r w:rsidRPr="00F500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ОКАТО: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96207000003</w:t>
            </w:r>
            <w:r w:rsidRPr="00F500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; </w:t>
            </w:r>
          </w:p>
          <w:p w:rsidR="00C74FAA" w:rsidRPr="00F5001F" w:rsidRDefault="00C74FAA" w:rsidP="001B74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00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ОКПО: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46105034</w:t>
            </w:r>
            <w:r w:rsidRPr="00F500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C74FAA" w:rsidRDefault="00C74FAA" w:rsidP="001B74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ОГРН: 1202000005833;</w:t>
            </w:r>
            <w:r w:rsidRPr="00F500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C74FAA" w:rsidRPr="003B72AF" w:rsidRDefault="00C74FAA" w:rsidP="001B74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72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ЭД: 85.11</w:t>
            </w:r>
          </w:p>
        </w:tc>
        <w:tc>
          <w:tcPr>
            <w:tcW w:w="5244" w:type="dxa"/>
          </w:tcPr>
          <w:p w:rsidR="00C74FAA" w:rsidRPr="003B72AF" w:rsidRDefault="00C74FAA" w:rsidP="001B74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B72A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Адрес места жительства:</w:t>
            </w:r>
          </w:p>
          <w:tbl>
            <w:tblPr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4891"/>
            </w:tblGrid>
            <w:tr w:rsidR="00C74FAA" w:rsidRPr="003B72AF" w:rsidTr="001B74D0">
              <w:trPr>
                <w:trHeight w:val="525"/>
                <w:jc w:val="center"/>
              </w:trPr>
              <w:tc>
                <w:tcPr>
                  <w:tcW w:w="489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C74FAA" w:rsidRPr="003B72AF" w:rsidRDefault="00C74FAA" w:rsidP="001B74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3B72AF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____________________________________________________________________________________________________________________________________</w:t>
                  </w:r>
                </w:p>
                <w:p w:rsidR="00C74FAA" w:rsidRPr="003B72AF" w:rsidRDefault="00C74FAA" w:rsidP="001B74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</w:tbl>
          <w:p w:rsidR="00C74FAA" w:rsidRPr="003B72AF" w:rsidRDefault="00C74FAA" w:rsidP="001B74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C74FAA" w:rsidRPr="003B72AF" w:rsidTr="001B74D0">
        <w:tc>
          <w:tcPr>
            <w:tcW w:w="10314" w:type="dxa"/>
            <w:gridSpan w:val="2"/>
          </w:tcPr>
          <w:p w:rsidR="00C74FAA" w:rsidRPr="003B72AF" w:rsidRDefault="00C74FAA" w:rsidP="001B74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B72A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Подписи сторон</w:t>
            </w:r>
          </w:p>
        </w:tc>
      </w:tr>
      <w:tr w:rsidR="00C74FAA" w:rsidRPr="003B72AF" w:rsidTr="001B74D0">
        <w:tc>
          <w:tcPr>
            <w:tcW w:w="5070" w:type="dxa"/>
          </w:tcPr>
          <w:p w:rsidR="00C74FAA" w:rsidRPr="003B72AF" w:rsidRDefault="00C74FAA" w:rsidP="001B74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72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_________________/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Ш.М.Газиева</w:t>
            </w:r>
            <w:proofErr w:type="spellEnd"/>
          </w:p>
          <w:p w:rsidR="00C74FAA" w:rsidRPr="003B72AF" w:rsidRDefault="00C74FAA" w:rsidP="001B74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3B72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М.П.</w:t>
            </w:r>
          </w:p>
        </w:tc>
        <w:tc>
          <w:tcPr>
            <w:tcW w:w="5244" w:type="dxa"/>
          </w:tcPr>
          <w:p w:rsidR="00C74FAA" w:rsidRPr="003B72AF" w:rsidRDefault="00C74FAA" w:rsidP="001B74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3B72AF">
              <w:rPr>
                <w:rFonts w:ascii="Arial" w:hAnsi="Arial" w:cs="Arial"/>
                <w:color w:val="000000" w:themeColor="text1"/>
                <w:sz w:val="28"/>
                <w:szCs w:val="28"/>
              </w:rPr>
              <w:t>________/_______________________</w:t>
            </w:r>
          </w:p>
          <w:p w:rsidR="00C74FAA" w:rsidRPr="003B72AF" w:rsidRDefault="00C74FAA" w:rsidP="001B74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3B72AF">
              <w:rPr>
                <w:rFonts w:ascii="Arial" w:hAnsi="Arial" w:cs="Arial"/>
                <w:color w:val="000000" w:themeColor="text1"/>
                <w:sz w:val="28"/>
                <w:szCs w:val="28"/>
              </w:rPr>
              <w:t>_______________________________</w:t>
            </w:r>
          </w:p>
          <w:p w:rsidR="00C74FAA" w:rsidRPr="003B72AF" w:rsidRDefault="00C74FAA" w:rsidP="001B74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</w:tbl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bookmarkEnd w:id="60"/>
    <w:p w:rsidR="00C74FAA" w:rsidRPr="003B72AF" w:rsidRDefault="00C74FAA" w:rsidP="00C74FAA">
      <w:pPr>
        <w:widowControl w:val="0"/>
        <w:pBdr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                                                                                      </w:t>
      </w: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>Отметка о получении 2-го экземпляра Заказчиком</w:t>
      </w:r>
    </w:p>
    <w:p w:rsidR="00C74FAA" w:rsidRPr="003B72AF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4FAA" w:rsidRPr="00D13379" w:rsidRDefault="00C74FAA" w:rsidP="00C74F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72AF">
        <w:rPr>
          <w:rFonts w:ascii="Times New Roman" w:hAnsi="Times New Roman" w:cs="Times New Roman"/>
          <w:color w:val="000000" w:themeColor="text1"/>
          <w:sz w:val="28"/>
          <w:szCs w:val="28"/>
        </w:rPr>
        <w:t>Дата: _____________________ 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_/_____________________________</w:t>
      </w:r>
    </w:p>
    <w:p w:rsidR="00642430" w:rsidRDefault="00642430"/>
    <w:sectPr w:rsidR="00642430" w:rsidSect="00C74FAA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FAA"/>
    <w:rsid w:val="00642430"/>
    <w:rsid w:val="00C7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F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74F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74F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F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74F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74F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garantF1://10064072.15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12048567.0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garantF1://70412244.1000" TargetMode="External"/><Relationship Id="rId11" Type="http://schemas.openxmlformats.org/officeDocument/2006/relationships/hyperlink" Target="garantF1://70191362.108643" TargetMode="External"/><Relationship Id="rId5" Type="http://schemas.openxmlformats.org/officeDocument/2006/relationships/hyperlink" Target="garantF1://70412244.1000" TargetMode="External"/><Relationship Id="rId15" Type="http://schemas.openxmlformats.org/officeDocument/2006/relationships/hyperlink" Target="garantF1://10064072.450" TargetMode="External"/><Relationship Id="rId10" Type="http://schemas.openxmlformats.org/officeDocument/2006/relationships/hyperlink" Target="garantF1://10006035.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412244.1000" TargetMode="External"/><Relationship Id="rId14" Type="http://schemas.openxmlformats.org/officeDocument/2006/relationships/hyperlink" Target="garantF1://10064072.1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2458</Words>
  <Characters>14014</Characters>
  <Application>Microsoft Office Word</Application>
  <DocSecurity>0</DocSecurity>
  <Lines>116</Lines>
  <Paragraphs>32</Paragraphs>
  <ScaleCrop>false</ScaleCrop>
  <Company/>
  <LinksUpToDate>false</LinksUpToDate>
  <CharactersWithSpaces>16440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2023-02-09T07:35:00Z</dcterms:created>
  <dcterms:modified xsi:type="dcterms:W3CDTF">2023-02-09T07:36:00Z</dcterms:modified>
</cp:coreProperties>
</file>