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0C5D" w:rsidRPr="00620C5D" w:rsidRDefault="00620C5D" w:rsidP="00620C5D">
      <w:pPr>
        <w:spacing w:before="100" w:beforeAutospacing="1" w:after="100" w:afterAutospacing="1" w:line="240" w:lineRule="auto"/>
        <w:outlineLvl w:val="0"/>
        <w:rPr>
          <w:rFonts w:ascii="Arial" w:eastAsia="Times New Roman" w:hAnsi="Arial" w:cs="Arial"/>
          <w:color w:val="646464"/>
          <w:kern w:val="36"/>
          <w:sz w:val="48"/>
          <w:szCs w:val="48"/>
        </w:rPr>
      </w:pPr>
      <w:r w:rsidRPr="00620C5D">
        <w:rPr>
          <w:rFonts w:ascii="Arial" w:eastAsia="Times New Roman" w:hAnsi="Arial" w:cs="Arial"/>
          <w:color w:val="646464"/>
          <w:kern w:val="36"/>
          <w:sz w:val="48"/>
          <w:szCs w:val="48"/>
        </w:rPr>
        <w:t>Порядок поступления на муниципальную службу и ее прохождение</w:t>
      </w:r>
    </w:p>
    <w:p w:rsidR="00620C5D" w:rsidRPr="00620C5D" w:rsidRDefault="00620C5D" w:rsidP="00620C5D">
      <w:pPr>
        <w:spacing w:before="100" w:beforeAutospacing="1" w:after="100" w:afterAutospacing="1" w:line="240" w:lineRule="auto"/>
        <w:rPr>
          <w:rFonts w:ascii="Arial" w:eastAsia="Times New Roman" w:hAnsi="Arial" w:cs="Arial"/>
          <w:color w:val="646464"/>
          <w:sz w:val="25"/>
          <w:szCs w:val="25"/>
        </w:rPr>
      </w:pPr>
      <w:r w:rsidRPr="00620C5D">
        <w:rPr>
          <w:rFonts w:ascii="Arial" w:eastAsia="Times New Roman" w:hAnsi="Arial" w:cs="Arial"/>
          <w:color w:val="646464"/>
          <w:sz w:val="25"/>
          <w:szCs w:val="25"/>
        </w:rPr>
        <w:t>Поступление на муниципальную службу осуществляется в соответствии с законодательством Российской Федерации о труде с учетом особенностей, предусмотренных Федеральным законом «Об основах муниципальной службы в Российской Федерации». Порядок прохождения муниципальной службы, управление муниципальной службой, требования к муниципальным должностям муниципальной службы определяются уставом муниципального образования в соответствии с законами субъекта Российской Федерации.</w:t>
      </w:r>
    </w:p>
    <w:p w:rsidR="00620C5D" w:rsidRPr="00620C5D" w:rsidRDefault="00620C5D" w:rsidP="00620C5D">
      <w:pPr>
        <w:spacing w:before="100" w:beforeAutospacing="1" w:after="100" w:afterAutospacing="1" w:line="240" w:lineRule="auto"/>
        <w:rPr>
          <w:rFonts w:ascii="Arial" w:eastAsia="Times New Roman" w:hAnsi="Arial" w:cs="Arial"/>
          <w:color w:val="646464"/>
          <w:sz w:val="25"/>
          <w:szCs w:val="25"/>
        </w:rPr>
      </w:pPr>
      <w:proofErr w:type="gramStart"/>
      <w:r w:rsidRPr="00620C5D">
        <w:rPr>
          <w:rFonts w:ascii="Arial" w:eastAsia="Times New Roman" w:hAnsi="Arial" w:cs="Arial"/>
          <w:color w:val="646464"/>
          <w:sz w:val="25"/>
          <w:szCs w:val="25"/>
        </w:rPr>
        <w:t>На муниципальную службу вправе поступать граждане, достигшие возраста 18 лет, владеющие государственным языком Российской Федерации и соответствующие квалификационным требованиям, установленным в соответствии с настоящим Федеральным законом для замещения должностей муниципальной службы, при отсутствии обстоятельств, указанных в статье 13 настоящего Федерального закона в качестве ограничений, связанных с муниципальной службой.</w:t>
      </w:r>
      <w:proofErr w:type="gramEnd"/>
    </w:p>
    <w:p w:rsidR="00620C5D" w:rsidRPr="00620C5D" w:rsidRDefault="00620C5D" w:rsidP="00620C5D">
      <w:pPr>
        <w:spacing w:before="100" w:beforeAutospacing="1" w:after="100" w:afterAutospacing="1" w:line="240" w:lineRule="auto"/>
        <w:rPr>
          <w:rFonts w:ascii="Arial" w:eastAsia="Times New Roman" w:hAnsi="Arial" w:cs="Arial"/>
          <w:color w:val="646464"/>
          <w:sz w:val="25"/>
          <w:szCs w:val="25"/>
        </w:rPr>
      </w:pPr>
      <w:proofErr w:type="gramStart"/>
      <w:r w:rsidRPr="00620C5D">
        <w:rPr>
          <w:rFonts w:ascii="Arial" w:eastAsia="Times New Roman" w:hAnsi="Arial" w:cs="Arial"/>
          <w:color w:val="646464"/>
          <w:sz w:val="25"/>
          <w:szCs w:val="25"/>
        </w:rPr>
        <w:t>При поступлении на муниципальную службу, а также при ее прохождении не допускается установление каких бы то ни было прямых или косвенных ограничений или преимуществ в зависимости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муниципального служащего.</w:t>
      </w:r>
      <w:proofErr w:type="gramEnd"/>
    </w:p>
    <w:p w:rsidR="00620C5D" w:rsidRPr="00620C5D" w:rsidRDefault="00620C5D" w:rsidP="00620C5D">
      <w:pPr>
        <w:spacing w:before="100" w:beforeAutospacing="1" w:after="100" w:afterAutospacing="1" w:line="240" w:lineRule="auto"/>
        <w:rPr>
          <w:rFonts w:ascii="Arial" w:eastAsia="Times New Roman" w:hAnsi="Arial" w:cs="Arial"/>
          <w:color w:val="646464"/>
          <w:sz w:val="25"/>
          <w:szCs w:val="25"/>
        </w:rPr>
      </w:pPr>
      <w:r w:rsidRPr="00620C5D">
        <w:rPr>
          <w:rFonts w:ascii="Arial" w:eastAsia="Times New Roman" w:hAnsi="Arial" w:cs="Arial"/>
          <w:color w:val="646464"/>
          <w:sz w:val="25"/>
          <w:szCs w:val="25"/>
        </w:rPr>
        <w:t>При поступлении на муниципальную службу гражданин представляет:</w:t>
      </w:r>
    </w:p>
    <w:p w:rsidR="00620C5D" w:rsidRPr="00620C5D" w:rsidRDefault="00620C5D" w:rsidP="00620C5D">
      <w:pPr>
        <w:numPr>
          <w:ilvl w:val="0"/>
          <w:numId w:val="1"/>
        </w:numPr>
        <w:spacing w:before="100" w:beforeAutospacing="1" w:after="100" w:afterAutospacing="1" w:line="240" w:lineRule="auto"/>
        <w:rPr>
          <w:rFonts w:ascii="Arial" w:eastAsia="Times New Roman" w:hAnsi="Arial" w:cs="Arial"/>
          <w:color w:val="646464"/>
          <w:sz w:val="25"/>
          <w:szCs w:val="25"/>
        </w:rPr>
      </w:pPr>
      <w:r w:rsidRPr="00620C5D">
        <w:rPr>
          <w:rFonts w:ascii="Arial" w:eastAsia="Times New Roman" w:hAnsi="Arial" w:cs="Arial"/>
          <w:color w:val="646464"/>
          <w:sz w:val="25"/>
          <w:szCs w:val="25"/>
        </w:rPr>
        <w:t>1) заявление с просьбой о поступлении на муниципальную службу и замещении должности муниципальной службы;</w:t>
      </w:r>
    </w:p>
    <w:p w:rsidR="00620C5D" w:rsidRPr="00620C5D" w:rsidRDefault="00620C5D" w:rsidP="00620C5D">
      <w:pPr>
        <w:numPr>
          <w:ilvl w:val="0"/>
          <w:numId w:val="1"/>
        </w:numPr>
        <w:spacing w:before="100" w:beforeAutospacing="1" w:after="100" w:afterAutospacing="1" w:line="240" w:lineRule="auto"/>
        <w:rPr>
          <w:rFonts w:ascii="Arial" w:eastAsia="Times New Roman" w:hAnsi="Arial" w:cs="Arial"/>
          <w:color w:val="646464"/>
          <w:sz w:val="25"/>
          <w:szCs w:val="25"/>
        </w:rPr>
      </w:pPr>
      <w:r w:rsidRPr="00620C5D">
        <w:rPr>
          <w:rFonts w:ascii="Arial" w:eastAsia="Times New Roman" w:hAnsi="Arial" w:cs="Arial"/>
          <w:color w:val="646464"/>
          <w:sz w:val="25"/>
          <w:szCs w:val="25"/>
        </w:rPr>
        <w:t>2) собственноручно заполненную и подписанную анкету по форме, установленной Правительством Российской Федерации;</w:t>
      </w:r>
    </w:p>
    <w:p w:rsidR="00620C5D" w:rsidRPr="00620C5D" w:rsidRDefault="00620C5D" w:rsidP="00620C5D">
      <w:pPr>
        <w:numPr>
          <w:ilvl w:val="0"/>
          <w:numId w:val="1"/>
        </w:numPr>
        <w:spacing w:before="100" w:beforeAutospacing="1" w:after="100" w:afterAutospacing="1" w:line="240" w:lineRule="auto"/>
        <w:rPr>
          <w:rFonts w:ascii="Arial" w:eastAsia="Times New Roman" w:hAnsi="Arial" w:cs="Arial"/>
          <w:color w:val="646464"/>
          <w:sz w:val="25"/>
          <w:szCs w:val="25"/>
        </w:rPr>
      </w:pPr>
      <w:r w:rsidRPr="00620C5D">
        <w:rPr>
          <w:rFonts w:ascii="Arial" w:eastAsia="Times New Roman" w:hAnsi="Arial" w:cs="Arial"/>
          <w:color w:val="646464"/>
          <w:sz w:val="25"/>
          <w:szCs w:val="25"/>
        </w:rPr>
        <w:t>3) паспорт;</w:t>
      </w:r>
    </w:p>
    <w:p w:rsidR="00620C5D" w:rsidRPr="00620C5D" w:rsidRDefault="00620C5D" w:rsidP="00620C5D">
      <w:pPr>
        <w:numPr>
          <w:ilvl w:val="0"/>
          <w:numId w:val="1"/>
        </w:numPr>
        <w:spacing w:before="100" w:beforeAutospacing="1" w:after="100" w:afterAutospacing="1" w:line="240" w:lineRule="auto"/>
        <w:rPr>
          <w:rFonts w:ascii="Arial" w:eastAsia="Times New Roman" w:hAnsi="Arial" w:cs="Arial"/>
          <w:color w:val="646464"/>
          <w:sz w:val="25"/>
          <w:szCs w:val="25"/>
        </w:rPr>
      </w:pPr>
      <w:r w:rsidRPr="00620C5D">
        <w:rPr>
          <w:rFonts w:ascii="Arial" w:eastAsia="Times New Roman" w:hAnsi="Arial" w:cs="Arial"/>
          <w:color w:val="646464"/>
          <w:sz w:val="25"/>
          <w:szCs w:val="25"/>
        </w:rPr>
        <w:t>4) трудовую книжку, за исключением случаев, когда трудовой договор (контракт) заключается впервые;</w:t>
      </w:r>
    </w:p>
    <w:p w:rsidR="00620C5D" w:rsidRPr="00620C5D" w:rsidRDefault="00620C5D" w:rsidP="00620C5D">
      <w:pPr>
        <w:numPr>
          <w:ilvl w:val="0"/>
          <w:numId w:val="1"/>
        </w:numPr>
        <w:spacing w:before="100" w:beforeAutospacing="1" w:after="100" w:afterAutospacing="1" w:line="240" w:lineRule="auto"/>
        <w:rPr>
          <w:rFonts w:ascii="Arial" w:eastAsia="Times New Roman" w:hAnsi="Arial" w:cs="Arial"/>
          <w:color w:val="646464"/>
          <w:sz w:val="25"/>
          <w:szCs w:val="25"/>
        </w:rPr>
      </w:pPr>
      <w:r w:rsidRPr="00620C5D">
        <w:rPr>
          <w:rFonts w:ascii="Arial" w:eastAsia="Times New Roman" w:hAnsi="Arial" w:cs="Arial"/>
          <w:color w:val="646464"/>
          <w:sz w:val="25"/>
          <w:szCs w:val="25"/>
        </w:rPr>
        <w:t>5) документ об образовании;</w:t>
      </w:r>
    </w:p>
    <w:p w:rsidR="00620C5D" w:rsidRPr="00620C5D" w:rsidRDefault="00620C5D" w:rsidP="00620C5D">
      <w:pPr>
        <w:numPr>
          <w:ilvl w:val="0"/>
          <w:numId w:val="1"/>
        </w:numPr>
        <w:spacing w:before="100" w:beforeAutospacing="1" w:after="100" w:afterAutospacing="1" w:line="240" w:lineRule="auto"/>
        <w:rPr>
          <w:rFonts w:ascii="Arial" w:eastAsia="Times New Roman" w:hAnsi="Arial" w:cs="Arial"/>
          <w:color w:val="646464"/>
          <w:sz w:val="25"/>
          <w:szCs w:val="25"/>
        </w:rPr>
      </w:pPr>
      <w:r w:rsidRPr="00620C5D">
        <w:rPr>
          <w:rFonts w:ascii="Arial" w:eastAsia="Times New Roman" w:hAnsi="Arial" w:cs="Arial"/>
          <w:color w:val="646464"/>
          <w:sz w:val="25"/>
          <w:szCs w:val="25"/>
        </w:rPr>
        <w:t>6) страховое свидетельство обязательного пенсионного страхования, за исключением случаев, когда трудовой договор (контракт) заключается впервые;</w:t>
      </w:r>
    </w:p>
    <w:p w:rsidR="00620C5D" w:rsidRPr="00620C5D" w:rsidRDefault="00620C5D" w:rsidP="00620C5D">
      <w:pPr>
        <w:numPr>
          <w:ilvl w:val="0"/>
          <w:numId w:val="1"/>
        </w:numPr>
        <w:spacing w:before="100" w:beforeAutospacing="1" w:after="100" w:afterAutospacing="1" w:line="240" w:lineRule="auto"/>
        <w:rPr>
          <w:rFonts w:ascii="Arial" w:eastAsia="Times New Roman" w:hAnsi="Arial" w:cs="Arial"/>
          <w:color w:val="646464"/>
          <w:sz w:val="25"/>
          <w:szCs w:val="25"/>
        </w:rPr>
      </w:pPr>
      <w:r w:rsidRPr="00620C5D">
        <w:rPr>
          <w:rFonts w:ascii="Arial" w:eastAsia="Times New Roman" w:hAnsi="Arial" w:cs="Arial"/>
          <w:color w:val="646464"/>
          <w:sz w:val="25"/>
          <w:szCs w:val="25"/>
        </w:rPr>
        <w:t>7) свидетельство о постановке физического лица на учет в налоговом органе по месту жительства на территории Российской Федерации;</w:t>
      </w:r>
    </w:p>
    <w:p w:rsidR="00620C5D" w:rsidRPr="00620C5D" w:rsidRDefault="00620C5D" w:rsidP="00620C5D">
      <w:pPr>
        <w:numPr>
          <w:ilvl w:val="0"/>
          <w:numId w:val="1"/>
        </w:numPr>
        <w:spacing w:before="100" w:beforeAutospacing="1" w:after="100" w:afterAutospacing="1" w:line="240" w:lineRule="auto"/>
        <w:rPr>
          <w:rFonts w:ascii="Arial" w:eastAsia="Times New Roman" w:hAnsi="Arial" w:cs="Arial"/>
          <w:color w:val="646464"/>
          <w:sz w:val="25"/>
          <w:szCs w:val="25"/>
        </w:rPr>
      </w:pPr>
      <w:r w:rsidRPr="00620C5D">
        <w:rPr>
          <w:rFonts w:ascii="Arial" w:eastAsia="Times New Roman" w:hAnsi="Arial" w:cs="Arial"/>
          <w:color w:val="646464"/>
          <w:sz w:val="25"/>
          <w:szCs w:val="25"/>
        </w:rPr>
        <w:t>8) документы воинского учета - для военнообязанных и лиц, подлежащих призыву на военную службу;</w:t>
      </w:r>
    </w:p>
    <w:p w:rsidR="00620C5D" w:rsidRPr="00620C5D" w:rsidRDefault="00620C5D" w:rsidP="00620C5D">
      <w:pPr>
        <w:numPr>
          <w:ilvl w:val="0"/>
          <w:numId w:val="1"/>
        </w:numPr>
        <w:spacing w:before="100" w:beforeAutospacing="1" w:after="100" w:afterAutospacing="1" w:line="240" w:lineRule="auto"/>
        <w:rPr>
          <w:rFonts w:ascii="Arial" w:eastAsia="Times New Roman" w:hAnsi="Arial" w:cs="Arial"/>
          <w:color w:val="646464"/>
          <w:sz w:val="25"/>
          <w:szCs w:val="25"/>
        </w:rPr>
      </w:pPr>
      <w:r w:rsidRPr="00620C5D">
        <w:rPr>
          <w:rFonts w:ascii="Arial" w:eastAsia="Times New Roman" w:hAnsi="Arial" w:cs="Arial"/>
          <w:color w:val="646464"/>
          <w:sz w:val="25"/>
          <w:szCs w:val="25"/>
        </w:rPr>
        <w:t>9) заключение медицинского учреждения об отсутствии заболевания, препятствующего поступлению на муниципальную службу;</w:t>
      </w:r>
    </w:p>
    <w:p w:rsidR="00620C5D" w:rsidRPr="00620C5D" w:rsidRDefault="00620C5D" w:rsidP="00620C5D">
      <w:pPr>
        <w:numPr>
          <w:ilvl w:val="0"/>
          <w:numId w:val="1"/>
        </w:numPr>
        <w:spacing w:before="100" w:beforeAutospacing="1" w:after="100" w:afterAutospacing="1" w:line="240" w:lineRule="auto"/>
        <w:rPr>
          <w:rFonts w:ascii="Arial" w:eastAsia="Times New Roman" w:hAnsi="Arial" w:cs="Arial"/>
          <w:color w:val="646464"/>
          <w:sz w:val="25"/>
          <w:szCs w:val="25"/>
        </w:rPr>
      </w:pPr>
      <w:r w:rsidRPr="00620C5D">
        <w:rPr>
          <w:rFonts w:ascii="Arial" w:eastAsia="Times New Roman" w:hAnsi="Arial" w:cs="Arial"/>
          <w:color w:val="646464"/>
          <w:sz w:val="25"/>
          <w:szCs w:val="25"/>
        </w:rPr>
        <w:lastRenderedPageBreak/>
        <w:t>10) сведения о доходах за год, предшествующий году поступления на муниципальную службу, об имуществе и обязательствах имущественного характера;</w:t>
      </w:r>
    </w:p>
    <w:p w:rsidR="00620C5D" w:rsidRPr="00620C5D" w:rsidRDefault="00620C5D" w:rsidP="00620C5D">
      <w:pPr>
        <w:numPr>
          <w:ilvl w:val="0"/>
          <w:numId w:val="1"/>
        </w:numPr>
        <w:spacing w:before="100" w:beforeAutospacing="1" w:after="100" w:afterAutospacing="1" w:line="240" w:lineRule="auto"/>
        <w:rPr>
          <w:rFonts w:ascii="Arial" w:eastAsia="Times New Roman" w:hAnsi="Arial" w:cs="Arial"/>
          <w:color w:val="646464"/>
          <w:sz w:val="25"/>
          <w:szCs w:val="25"/>
        </w:rPr>
      </w:pPr>
      <w:r w:rsidRPr="00620C5D">
        <w:rPr>
          <w:rFonts w:ascii="Arial" w:eastAsia="Times New Roman" w:hAnsi="Arial" w:cs="Arial"/>
          <w:color w:val="646464"/>
          <w:sz w:val="25"/>
          <w:szCs w:val="25"/>
        </w:rPr>
        <w:t>11) иные документы, предусмотренные федеральными законами, указами Президента Российской Федерации и постановлениями Правительства Российской Федерации.</w:t>
      </w:r>
    </w:p>
    <w:p w:rsidR="00620C5D" w:rsidRPr="00620C5D" w:rsidRDefault="00620C5D" w:rsidP="00620C5D">
      <w:pPr>
        <w:spacing w:before="100" w:beforeAutospacing="1" w:after="100" w:afterAutospacing="1" w:line="240" w:lineRule="auto"/>
        <w:rPr>
          <w:rFonts w:ascii="Arial" w:eastAsia="Times New Roman" w:hAnsi="Arial" w:cs="Arial"/>
          <w:color w:val="646464"/>
          <w:sz w:val="25"/>
          <w:szCs w:val="25"/>
        </w:rPr>
      </w:pPr>
      <w:r w:rsidRPr="00620C5D">
        <w:rPr>
          <w:rFonts w:ascii="Arial" w:eastAsia="Times New Roman" w:hAnsi="Arial" w:cs="Arial"/>
          <w:color w:val="646464"/>
          <w:sz w:val="25"/>
          <w:szCs w:val="25"/>
        </w:rPr>
        <w:t>Сведения, представленные в соответствии с настоящим Федеральным законом[6] гражданином при поступлении на муниципальную службу, могут подвергаться проверке в установленном федеральными законами порядке. В отдельных муниципальных образованиях федеральными законами могут устанавливаться дополнительные требования к проверке сведений, представляемых гражданином при поступлении на муниципальную службу.</w:t>
      </w:r>
    </w:p>
    <w:p w:rsidR="00620C5D" w:rsidRPr="00620C5D" w:rsidRDefault="00620C5D" w:rsidP="00620C5D">
      <w:pPr>
        <w:spacing w:before="100" w:beforeAutospacing="1" w:after="100" w:afterAutospacing="1" w:line="240" w:lineRule="auto"/>
        <w:rPr>
          <w:rFonts w:ascii="Arial" w:eastAsia="Times New Roman" w:hAnsi="Arial" w:cs="Arial"/>
          <w:color w:val="646464"/>
          <w:sz w:val="25"/>
          <w:szCs w:val="25"/>
        </w:rPr>
      </w:pPr>
      <w:r w:rsidRPr="00620C5D">
        <w:rPr>
          <w:rFonts w:ascii="Arial" w:eastAsia="Times New Roman" w:hAnsi="Arial" w:cs="Arial"/>
          <w:color w:val="646464"/>
          <w:sz w:val="25"/>
          <w:szCs w:val="25"/>
        </w:rPr>
        <w:t>В случае установления в процессе проверки обстоятельств, препятствующих поступлению гражданина на муниципальную службу, указанный гражданин информируется в письменной форме о причинах отказа в поступлении на муниципальную службу.</w:t>
      </w:r>
    </w:p>
    <w:p w:rsidR="00620C5D" w:rsidRPr="00620C5D" w:rsidRDefault="00620C5D" w:rsidP="00620C5D">
      <w:pPr>
        <w:spacing w:before="100" w:beforeAutospacing="1" w:after="100" w:afterAutospacing="1" w:line="240" w:lineRule="auto"/>
        <w:rPr>
          <w:rFonts w:ascii="Arial" w:eastAsia="Times New Roman" w:hAnsi="Arial" w:cs="Arial"/>
          <w:color w:val="646464"/>
          <w:sz w:val="25"/>
          <w:szCs w:val="25"/>
        </w:rPr>
      </w:pPr>
      <w:r w:rsidRPr="00620C5D">
        <w:rPr>
          <w:rFonts w:ascii="Arial" w:eastAsia="Times New Roman" w:hAnsi="Arial" w:cs="Arial"/>
          <w:color w:val="646464"/>
          <w:sz w:val="25"/>
          <w:szCs w:val="25"/>
        </w:rPr>
        <w:t xml:space="preserve">Поступление гражданина на муниципальную службу осуществляется </w:t>
      </w:r>
      <w:proofErr w:type="gramStart"/>
      <w:r w:rsidRPr="00620C5D">
        <w:rPr>
          <w:rFonts w:ascii="Arial" w:eastAsia="Times New Roman" w:hAnsi="Arial" w:cs="Arial"/>
          <w:color w:val="646464"/>
          <w:sz w:val="25"/>
          <w:szCs w:val="25"/>
        </w:rPr>
        <w:t>в результате назначения на должность муниципальной службы на условиях трудового договора в соответствии с трудовым законодательством</w:t>
      </w:r>
      <w:proofErr w:type="gramEnd"/>
      <w:r w:rsidRPr="00620C5D">
        <w:rPr>
          <w:rFonts w:ascii="Arial" w:eastAsia="Times New Roman" w:hAnsi="Arial" w:cs="Arial"/>
          <w:color w:val="646464"/>
          <w:sz w:val="25"/>
          <w:szCs w:val="25"/>
        </w:rPr>
        <w:t xml:space="preserve"> с учетом особенностей, предусмотренных настоящим Федеральным законом.</w:t>
      </w:r>
    </w:p>
    <w:p w:rsidR="00620C5D" w:rsidRPr="00620C5D" w:rsidRDefault="00620C5D" w:rsidP="00620C5D">
      <w:pPr>
        <w:spacing w:before="100" w:beforeAutospacing="1" w:after="100" w:afterAutospacing="1" w:line="240" w:lineRule="auto"/>
        <w:rPr>
          <w:rFonts w:ascii="Arial" w:eastAsia="Times New Roman" w:hAnsi="Arial" w:cs="Arial"/>
          <w:color w:val="646464"/>
          <w:sz w:val="25"/>
          <w:szCs w:val="25"/>
        </w:rPr>
      </w:pPr>
      <w:r w:rsidRPr="00620C5D">
        <w:rPr>
          <w:rFonts w:ascii="Arial" w:eastAsia="Times New Roman" w:hAnsi="Arial" w:cs="Arial"/>
          <w:color w:val="646464"/>
          <w:sz w:val="25"/>
          <w:szCs w:val="25"/>
        </w:rPr>
        <w:t>Гражданин, поступающий на должность главы местной администрации по результатам конкурса на замещение указанной должности, заключает контракт. Порядок замещения должности главы местной администрации по контракту и порядок заключения и расторжения контракта с лицом, назначаемым на указанную должность по контракту, определяются Федеральным законом от 6 октября 2003 года N 131-ФЗ "Об общих принципах организации местного самоуправления в Российской Федерации". Типовая форма контракта с лицом, назначаемым на должность главы местной администрации по контракту, утверждается законом субъекта Российской Федерации.</w:t>
      </w:r>
    </w:p>
    <w:p w:rsidR="00620C5D" w:rsidRPr="00620C5D" w:rsidRDefault="00620C5D" w:rsidP="00620C5D">
      <w:pPr>
        <w:spacing w:before="100" w:beforeAutospacing="1" w:after="100" w:afterAutospacing="1" w:line="240" w:lineRule="auto"/>
        <w:rPr>
          <w:rFonts w:ascii="Arial" w:eastAsia="Times New Roman" w:hAnsi="Arial" w:cs="Arial"/>
          <w:color w:val="646464"/>
          <w:sz w:val="25"/>
          <w:szCs w:val="25"/>
        </w:rPr>
      </w:pPr>
      <w:r w:rsidRPr="00620C5D">
        <w:rPr>
          <w:rFonts w:ascii="Arial" w:eastAsia="Times New Roman" w:hAnsi="Arial" w:cs="Arial"/>
          <w:color w:val="646464"/>
          <w:sz w:val="25"/>
          <w:szCs w:val="25"/>
        </w:rPr>
        <w:t>Поступление гражданина на муниципальную службу оформляется актом представителя нанимателя (работодателя) о назначении на должность муниципальной службы.</w:t>
      </w:r>
    </w:p>
    <w:p w:rsidR="00620C5D" w:rsidRPr="00620C5D" w:rsidRDefault="00620C5D" w:rsidP="00620C5D">
      <w:pPr>
        <w:spacing w:before="100" w:beforeAutospacing="1" w:after="100" w:afterAutospacing="1" w:line="240" w:lineRule="auto"/>
        <w:rPr>
          <w:rFonts w:ascii="Arial" w:eastAsia="Times New Roman" w:hAnsi="Arial" w:cs="Arial"/>
          <w:color w:val="646464"/>
          <w:sz w:val="25"/>
          <w:szCs w:val="25"/>
        </w:rPr>
      </w:pPr>
      <w:r w:rsidRPr="00620C5D">
        <w:rPr>
          <w:rFonts w:ascii="Arial" w:eastAsia="Times New Roman" w:hAnsi="Arial" w:cs="Arial"/>
          <w:color w:val="646464"/>
          <w:sz w:val="25"/>
          <w:szCs w:val="25"/>
        </w:rPr>
        <w:t>Сторонами трудового договора при поступлении на муниципальную службу являются представитель нанимателя (работодатель) и муниципальный служащий.</w:t>
      </w:r>
    </w:p>
    <w:p w:rsidR="00620C5D" w:rsidRPr="00620C5D" w:rsidRDefault="00620C5D" w:rsidP="00620C5D">
      <w:pPr>
        <w:spacing w:before="100" w:beforeAutospacing="1" w:after="100" w:afterAutospacing="1" w:line="240" w:lineRule="auto"/>
        <w:rPr>
          <w:rFonts w:ascii="Arial" w:eastAsia="Times New Roman" w:hAnsi="Arial" w:cs="Arial"/>
          <w:color w:val="646464"/>
          <w:sz w:val="25"/>
          <w:szCs w:val="25"/>
        </w:rPr>
      </w:pPr>
      <w:r w:rsidRPr="00620C5D">
        <w:rPr>
          <w:rFonts w:ascii="Arial" w:eastAsia="Times New Roman" w:hAnsi="Arial" w:cs="Arial"/>
          <w:color w:val="646464"/>
          <w:sz w:val="25"/>
          <w:szCs w:val="25"/>
        </w:rPr>
        <w:t>Гражданин не может быть принят на муниципальную службу после достижения им возраста 65 лет - предельного возраста, установленного для замещения должности муниципальной службы.</w:t>
      </w:r>
    </w:p>
    <w:p w:rsidR="00620C5D" w:rsidRPr="00620C5D" w:rsidRDefault="00620C5D" w:rsidP="00620C5D">
      <w:pPr>
        <w:spacing w:before="100" w:beforeAutospacing="1" w:after="100" w:afterAutospacing="1" w:line="240" w:lineRule="auto"/>
        <w:rPr>
          <w:rFonts w:ascii="Arial" w:eastAsia="Times New Roman" w:hAnsi="Arial" w:cs="Arial"/>
          <w:color w:val="646464"/>
          <w:sz w:val="25"/>
          <w:szCs w:val="25"/>
        </w:rPr>
      </w:pPr>
      <w:r w:rsidRPr="00620C5D">
        <w:rPr>
          <w:rFonts w:ascii="Arial" w:eastAsia="Times New Roman" w:hAnsi="Arial" w:cs="Arial"/>
          <w:color w:val="646464"/>
          <w:sz w:val="25"/>
          <w:szCs w:val="25"/>
        </w:rPr>
        <w:t>В связи с прохождением муниципальной службы муниципальному служащему запрещается:</w:t>
      </w:r>
    </w:p>
    <w:p w:rsidR="00620C5D" w:rsidRPr="00620C5D" w:rsidRDefault="00620C5D" w:rsidP="00620C5D">
      <w:pPr>
        <w:numPr>
          <w:ilvl w:val="0"/>
          <w:numId w:val="2"/>
        </w:numPr>
        <w:spacing w:before="100" w:beforeAutospacing="1" w:after="100" w:afterAutospacing="1" w:line="240" w:lineRule="auto"/>
        <w:rPr>
          <w:rFonts w:ascii="Arial" w:eastAsia="Times New Roman" w:hAnsi="Arial" w:cs="Arial"/>
          <w:color w:val="646464"/>
          <w:sz w:val="25"/>
          <w:szCs w:val="25"/>
        </w:rPr>
      </w:pPr>
      <w:r w:rsidRPr="00620C5D">
        <w:rPr>
          <w:rFonts w:ascii="Arial" w:eastAsia="Times New Roman" w:hAnsi="Arial" w:cs="Arial"/>
          <w:color w:val="646464"/>
          <w:sz w:val="25"/>
          <w:szCs w:val="25"/>
        </w:rPr>
        <w:t>1) состоять членом органа управления коммерческой организации, если иное не предусмотрено федеральными законами или если в порядке, установленном муниципальным правовым актом в соответствии с федеральными законами и законами субъекта Российской Федерации, ему не поручено участвовать в управлении этой организацией;</w:t>
      </w:r>
    </w:p>
    <w:p w:rsidR="00620C5D" w:rsidRPr="00620C5D" w:rsidRDefault="00620C5D" w:rsidP="00620C5D">
      <w:pPr>
        <w:numPr>
          <w:ilvl w:val="0"/>
          <w:numId w:val="2"/>
        </w:numPr>
        <w:spacing w:before="100" w:beforeAutospacing="1" w:after="100" w:afterAutospacing="1" w:line="240" w:lineRule="auto"/>
        <w:rPr>
          <w:rFonts w:ascii="Arial" w:eastAsia="Times New Roman" w:hAnsi="Arial" w:cs="Arial"/>
          <w:color w:val="646464"/>
          <w:sz w:val="25"/>
          <w:szCs w:val="25"/>
        </w:rPr>
      </w:pPr>
      <w:r w:rsidRPr="00620C5D">
        <w:rPr>
          <w:rFonts w:ascii="Arial" w:eastAsia="Times New Roman" w:hAnsi="Arial" w:cs="Arial"/>
          <w:color w:val="646464"/>
          <w:sz w:val="25"/>
          <w:szCs w:val="25"/>
        </w:rPr>
        <w:t>2) замещать должность муниципальной службы в случае:</w:t>
      </w:r>
    </w:p>
    <w:p w:rsidR="00620C5D" w:rsidRPr="00620C5D" w:rsidRDefault="00620C5D" w:rsidP="00620C5D">
      <w:pPr>
        <w:numPr>
          <w:ilvl w:val="1"/>
          <w:numId w:val="2"/>
        </w:numPr>
        <w:spacing w:before="100" w:beforeAutospacing="1" w:after="100" w:afterAutospacing="1" w:line="240" w:lineRule="auto"/>
        <w:rPr>
          <w:rFonts w:ascii="Arial" w:eastAsia="Times New Roman" w:hAnsi="Arial" w:cs="Arial"/>
          <w:color w:val="646464"/>
          <w:sz w:val="25"/>
          <w:szCs w:val="25"/>
        </w:rPr>
      </w:pPr>
      <w:r w:rsidRPr="00620C5D">
        <w:rPr>
          <w:rFonts w:ascii="Arial" w:eastAsia="Times New Roman" w:hAnsi="Arial" w:cs="Arial"/>
          <w:color w:val="646464"/>
          <w:sz w:val="25"/>
          <w:szCs w:val="25"/>
        </w:rPr>
        <w:t>а) избрания или назначения на государственную должность Российской Федерации либо на государственную должность субъекта Российской Федерации, а также в случае назначения на должность государственной службы;</w:t>
      </w:r>
    </w:p>
    <w:p w:rsidR="00620C5D" w:rsidRPr="00620C5D" w:rsidRDefault="00620C5D" w:rsidP="00620C5D">
      <w:pPr>
        <w:numPr>
          <w:ilvl w:val="1"/>
          <w:numId w:val="2"/>
        </w:numPr>
        <w:spacing w:before="100" w:beforeAutospacing="1" w:after="100" w:afterAutospacing="1" w:line="240" w:lineRule="auto"/>
        <w:rPr>
          <w:rFonts w:ascii="Arial" w:eastAsia="Times New Roman" w:hAnsi="Arial" w:cs="Arial"/>
          <w:color w:val="646464"/>
          <w:sz w:val="25"/>
          <w:szCs w:val="25"/>
        </w:rPr>
      </w:pPr>
      <w:r w:rsidRPr="00620C5D">
        <w:rPr>
          <w:rFonts w:ascii="Arial" w:eastAsia="Times New Roman" w:hAnsi="Arial" w:cs="Arial"/>
          <w:color w:val="646464"/>
          <w:sz w:val="25"/>
          <w:szCs w:val="25"/>
        </w:rPr>
        <w:t>б) избрания или назначения на муниципальную должность;</w:t>
      </w:r>
    </w:p>
    <w:p w:rsidR="00620C5D" w:rsidRPr="00620C5D" w:rsidRDefault="00620C5D" w:rsidP="00620C5D">
      <w:pPr>
        <w:numPr>
          <w:ilvl w:val="1"/>
          <w:numId w:val="2"/>
        </w:numPr>
        <w:spacing w:before="100" w:beforeAutospacing="1" w:after="100" w:afterAutospacing="1" w:line="240" w:lineRule="auto"/>
        <w:rPr>
          <w:rFonts w:ascii="Arial" w:eastAsia="Times New Roman" w:hAnsi="Arial" w:cs="Arial"/>
          <w:color w:val="646464"/>
          <w:sz w:val="25"/>
          <w:szCs w:val="25"/>
        </w:rPr>
      </w:pPr>
      <w:r w:rsidRPr="00620C5D">
        <w:rPr>
          <w:rFonts w:ascii="Arial" w:eastAsia="Times New Roman" w:hAnsi="Arial" w:cs="Arial"/>
          <w:color w:val="646464"/>
          <w:sz w:val="25"/>
          <w:szCs w:val="25"/>
        </w:rPr>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 аппарате избирательной комиссии муниципального образования;</w:t>
      </w:r>
    </w:p>
    <w:p w:rsidR="00620C5D" w:rsidRPr="00620C5D" w:rsidRDefault="00620C5D" w:rsidP="00620C5D">
      <w:pPr>
        <w:numPr>
          <w:ilvl w:val="0"/>
          <w:numId w:val="2"/>
        </w:numPr>
        <w:spacing w:before="100" w:beforeAutospacing="1" w:after="100" w:afterAutospacing="1" w:line="240" w:lineRule="auto"/>
        <w:rPr>
          <w:rFonts w:ascii="Arial" w:eastAsia="Times New Roman" w:hAnsi="Arial" w:cs="Arial"/>
          <w:color w:val="646464"/>
          <w:sz w:val="25"/>
          <w:szCs w:val="25"/>
        </w:rPr>
      </w:pPr>
      <w:r w:rsidRPr="00620C5D">
        <w:rPr>
          <w:rFonts w:ascii="Arial" w:eastAsia="Times New Roman" w:hAnsi="Arial" w:cs="Arial"/>
          <w:color w:val="646464"/>
          <w:sz w:val="25"/>
          <w:szCs w:val="25"/>
        </w:rPr>
        <w:t>3) заниматься предпринимательской деятельностью;</w:t>
      </w:r>
    </w:p>
    <w:p w:rsidR="00620C5D" w:rsidRPr="00620C5D" w:rsidRDefault="00620C5D" w:rsidP="00620C5D">
      <w:pPr>
        <w:numPr>
          <w:ilvl w:val="0"/>
          <w:numId w:val="2"/>
        </w:numPr>
        <w:spacing w:before="100" w:beforeAutospacing="1" w:after="100" w:afterAutospacing="1" w:line="240" w:lineRule="auto"/>
        <w:rPr>
          <w:rFonts w:ascii="Arial" w:eastAsia="Times New Roman" w:hAnsi="Arial" w:cs="Arial"/>
          <w:color w:val="646464"/>
          <w:sz w:val="25"/>
          <w:szCs w:val="25"/>
        </w:rPr>
      </w:pPr>
      <w:r w:rsidRPr="00620C5D">
        <w:rPr>
          <w:rFonts w:ascii="Arial" w:eastAsia="Times New Roman" w:hAnsi="Arial" w:cs="Arial"/>
          <w:color w:val="646464"/>
          <w:sz w:val="25"/>
          <w:szCs w:val="25"/>
        </w:rPr>
        <w:t>4) быть поверенным или представителем по делам третьих лиц в органе местного самоуправления, избирательной комиссии муниципального образования, в которых он замещает должность муниципальной службы либо которые непосредственно подчинены или подконтрольны ему, если иное не предусмотрено федеральными законами;</w:t>
      </w:r>
    </w:p>
    <w:p w:rsidR="00620C5D" w:rsidRPr="00620C5D" w:rsidRDefault="00620C5D" w:rsidP="00620C5D">
      <w:pPr>
        <w:numPr>
          <w:ilvl w:val="0"/>
          <w:numId w:val="2"/>
        </w:numPr>
        <w:spacing w:before="100" w:beforeAutospacing="1" w:after="100" w:afterAutospacing="1" w:line="240" w:lineRule="auto"/>
        <w:rPr>
          <w:rFonts w:ascii="Arial" w:eastAsia="Times New Roman" w:hAnsi="Arial" w:cs="Arial"/>
          <w:color w:val="646464"/>
          <w:sz w:val="25"/>
          <w:szCs w:val="25"/>
        </w:rPr>
      </w:pPr>
      <w:r w:rsidRPr="00620C5D">
        <w:rPr>
          <w:rFonts w:ascii="Arial" w:eastAsia="Times New Roman" w:hAnsi="Arial" w:cs="Arial"/>
          <w:color w:val="646464"/>
          <w:sz w:val="25"/>
          <w:szCs w:val="25"/>
        </w:rPr>
        <w:t>5)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муниципальным служащим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муниципальным служащим по акту в орган местного самоуправления, избирательную комиссию муниципального образования, в которых он замещает должность муниципальной службы, за исключением случаев, установленных Гражданским кодексом Российской Федерации;</w:t>
      </w:r>
    </w:p>
    <w:p w:rsidR="00620C5D" w:rsidRPr="00620C5D" w:rsidRDefault="00620C5D" w:rsidP="00620C5D">
      <w:pPr>
        <w:numPr>
          <w:ilvl w:val="0"/>
          <w:numId w:val="2"/>
        </w:numPr>
        <w:spacing w:before="100" w:beforeAutospacing="1" w:after="100" w:afterAutospacing="1" w:line="240" w:lineRule="auto"/>
        <w:rPr>
          <w:rFonts w:ascii="Arial" w:eastAsia="Times New Roman" w:hAnsi="Arial" w:cs="Arial"/>
          <w:color w:val="646464"/>
          <w:sz w:val="25"/>
          <w:szCs w:val="25"/>
        </w:rPr>
      </w:pPr>
      <w:proofErr w:type="gramStart"/>
      <w:r w:rsidRPr="00620C5D">
        <w:rPr>
          <w:rFonts w:ascii="Arial" w:eastAsia="Times New Roman" w:hAnsi="Arial" w:cs="Arial"/>
          <w:color w:val="646464"/>
          <w:sz w:val="25"/>
          <w:szCs w:val="25"/>
        </w:rPr>
        <w:t>6)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органа местного самоуправления, избирательной комиссии муниципального образования с органами местного самоуправления, избирательными комиссиями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roofErr w:type="gramEnd"/>
    </w:p>
    <w:p w:rsidR="00620C5D" w:rsidRPr="00620C5D" w:rsidRDefault="00620C5D" w:rsidP="00620C5D">
      <w:pPr>
        <w:numPr>
          <w:ilvl w:val="0"/>
          <w:numId w:val="2"/>
        </w:numPr>
        <w:spacing w:before="100" w:beforeAutospacing="1" w:after="100" w:afterAutospacing="1" w:line="240" w:lineRule="auto"/>
        <w:rPr>
          <w:rFonts w:ascii="Arial" w:eastAsia="Times New Roman" w:hAnsi="Arial" w:cs="Arial"/>
          <w:color w:val="646464"/>
          <w:sz w:val="25"/>
          <w:szCs w:val="25"/>
        </w:rPr>
      </w:pPr>
      <w:r w:rsidRPr="00620C5D">
        <w:rPr>
          <w:rFonts w:ascii="Arial" w:eastAsia="Times New Roman" w:hAnsi="Arial" w:cs="Arial"/>
          <w:color w:val="646464"/>
          <w:sz w:val="25"/>
          <w:szCs w:val="25"/>
        </w:rPr>
        <w:t>7)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rsidR="00620C5D" w:rsidRPr="00620C5D" w:rsidRDefault="00620C5D" w:rsidP="00620C5D">
      <w:pPr>
        <w:numPr>
          <w:ilvl w:val="0"/>
          <w:numId w:val="2"/>
        </w:numPr>
        <w:spacing w:before="100" w:beforeAutospacing="1" w:after="100" w:afterAutospacing="1" w:line="240" w:lineRule="auto"/>
        <w:rPr>
          <w:rFonts w:ascii="Arial" w:eastAsia="Times New Roman" w:hAnsi="Arial" w:cs="Arial"/>
          <w:color w:val="646464"/>
          <w:sz w:val="25"/>
          <w:szCs w:val="25"/>
        </w:rPr>
      </w:pPr>
      <w:r w:rsidRPr="00620C5D">
        <w:rPr>
          <w:rFonts w:ascii="Arial" w:eastAsia="Times New Roman" w:hAnsi="Arial" w:cs="Arial"/>
          <w:color w:val="646464"/>
          <w:sz w:val="25"/>
          <w:szCs w:val="25"/>
        </w:rPr>
        <w:t>8) разглашать или использовать в целях, не связанных с муниципальной службой, сведения, отнесенные в соответствии с федеральными законами к сведениям конфиденциального характера, или служебную информацию, ставшие ему известными в связи с исполнением должностных обязанностей;</w:t>
      </w:r>
    </w:p>
    <w:p w:rsidR="00620C5D" w:rsidRPr="00620C5D" w:rsidRDefault="00620C5D" w:rsidP="00620C5D">
      <w:pPr>
        <w:numPr>
          <w:ilvl w:val="0"/>
          <w:numId w:val="2"/>
        </w:numPr>
        <w:spacing w:before="100" w:beforeAutospacing="1" w:after="100" w:afterAutospacing="1" w:line="240" w:lineRule="auto"/>
        <w:rPr>
          <w:rFonts w:ascii="Arial" w:eastAsia="Times New Roman" w:hAnsi="Arial" w:cs="Arial"/>
          <w:color w:val="646464"/>
          <w:sz w:val="25"/>
          <w:szCs w:val="25"/>
        </w:rPr>
      </w:pPr>
      <w:r w:rsidRPr="00620C5D">
        <w:rPr>
          <w:rFonts w:ascii="Arial" w:eastAsia="Times New Roman" w:hAnsi="Arial" w:cs="Arial"/>
          <w:color w:val="646464"/>
          <w:sz w:val="25"/>
          <w:szCs w:val="25"/>
        </w:rPr>
        <w:t>9) допускать публичные высказывания, суждения и оценки, в том числе в средствах массовой информации, в отношении деятельности органа местного самоуправления, избирательной комиссии муниципального образования и их руководителей, если это не входит в его должностные обязанности;</w:t>
      </w:r>
    </w:p>
    <w:p w:rsidR="00620C5D" w:rsidRPr="00620C5D" w:rsidRDefault="00620C5D" w:rsidP="00620C5D">
      <w:pPr>
        <w:numPr>
          <w:ilvl w:val="0"/>
          <w:numId w:val="2"/>
        </w:numPr>
        <w:spacing w:before="100" w:beforeAutospacing="1" w:after="100" w:afterAutospacing="1" w:line="240" w:lineRule="auto"/>
        <w:rPr>
          <w:rFonts w:ascii="Arial" w:eastAsia="Times New Roman" w:hAnsi="Arial" w:cs="Arial"/>
          <w:color w:val="646464"/>
          <w:sz w:val="25"/>
          <w:szCs w:val="25"/>
        </w:rPr>
      </w:pPr>
      <w:r w:rsidRPr="00620C5D">
        <w:rPr>
          <w:rFonts w:ascii="Arial" w:eastAsia="Times New Roman" w:hAnsi="Arial" w:cs="Arial"/>
          <w:color w:val="646464"/>
          <w:sz w:val="25"/>
          <w:szCs w:val="25"/>
        </w:rPr>
        <w:t>10) принимать без письменного разрешения главы муниципального образования награды, почетные и специальные звания (за исключением научных) иностранных государств, международных организаций;</w:t>
      </w:r>
    </w:p>
    <w:p w:rsidR="00620C5D" w:rsidRPr="00620C5D" w:rsidRDefault="00620C5D" w:rsidP="00620C5D">
      <w:pPr>
        <w:numPr>
          <w:ilvl w:val="0"/>
          <w:numId w:val="2"/>
        </w:numPr>
        <w:spacing w:before="100" w:beforeAutospacing="1" w:after="100" w:afterAutospacing="1" w:line="240" w:lineRule="auto"/>
        <w:rPr>
          <w:rFonts w:ascii="Arial" w:eastAsia="Times New Roman" w:hAnsi="Arial" w:cs="Arial"/>
          <w:color w:val="646464"/>
          <w:sz w:val="25"/>
          <w:szCs w:val="25"/>
        </w:rPr>
      </w:pPr>
      <w:r w:rsidRPr="00620C5D">
        <w:rPr>
          <w:rFonts w:ascii="Arial" w:eastAsia="Times New Roman" w:hAnsi="Arial" w:cs="Arial"/>
          <w:color w:val="646464"/>
          <w:sz w:val="25"/>
          <w:szCs w:val="25"/>
        </w:rPr>
        <w:t>11) использовать преимущества должностного положения для предвыборной агитации, а также для агитации по вопросам референдума;</w:t>
      </w:r>
    </w:p>
    <w:p w:rsidR="00620C5D" w:rsidRPr="00620C5D" w:rsidRDefault="00620C5D" w:rsidP="00620C5D">
      <w:pPr>
        <w:numPr>
          <w:ilvl w:val="0"/>
          <w:numId w:val="2"/>
        </w:numPr>
        <w:spacing w:before="100" w:beforeAutospacing="1" w:after="100" w:afterAutospacing="1" w:line="240" w:lineRule="auto"/>
        <w:rPr>
          <w:rFonts w:ascii="Arial" w:eastAsia="Times New Roman" w:hAnsi="Arial" w:cs="Arial"/>
          <w:color w:val="646464"/>
          <w:sz w:val="25"/>
          <w:szCs w:val="25"/>
        </w:rPr>
      </w:pPr>
      <w:r w:rsidRPr="00620C5D">
        <w:rPr>
          <w:rFonts w:ascii="Arial" w:eastAsia="Times New Roman" w:hAnsi="Arial" w:cs="Arial"/>
          <w:color w:val="646464"/>
          <w:sz w:val="25"/>
          <w:szCs w:val="25"/>
        </w:rPr>
        <w:t>12)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муниципального служащего;</w:t>
      </w:r>
    </w:p>
    <w:p w:rsidR="00620C5D" w:rsidRPr="00620C5D" w:rsidRDefault="00620C5D" w:rsidP="00620C5D">
      <w:pPr>
        <w:numPr>
          <w:ilvl w:val="0"/>
          <w:numId w:val="2"/>
        </w:numPr>
        <w:spacing w:before="100" w:beforeAutospacing="1" w:after="100" w:afterAutospacing="1" w:line="240" w:lineRule="auto"/>
        <w:rPr>
          <w:rFonts w:ascii="Arial" w:eastAsia="Times New Roman" w:hAnsi="Arial" w:cs="Arial"/>
          <w:color w:val="646464"/>
          <w:sz w:val="25"/>
          <w:szCs w:val="25"/>
        </w:rPr>
      </w:pPr>
      <w:r w:rsidRPr="00620C5D">
        <w:rPr>
          <w:rFonts w:ascii="Arial" w:eastAsia="Times New Roman" w:hAnsi="Arial" w:cs="Arial"/>
          <w:color w:val="646464"/>
          <w:sz w:val="25"/>
          <w:szCs w:val="25"/>
        </w:rPr>
        <w:t>13) создавать в органах местного самоуправления, иных муниципальных органах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rsidR="00620C5D" w:rsidRPr="00620C5D" w:rsidRDefault="00620C5D" w:rsidP="00620C5D">
      <w:pPr>
        <w:numPr>
          <w:ilvl w:val="0"/>
          <w:numId w:val="2"/>
        </w:numPr>
        <w:spacing w:before="100" w:beforeAutospacing="1" w:after="100" w:afterAutospacing="1" w:line="240" w:lineRule="auto"/>
        <w:rPr>
          <w:rFonts w:ascii="Arial" w:eastAsia="Times New Roman" w:hAnsi="Arial" w:cs="Arial"/>
          <w:color w:val="646464"/>
          <w:sz w:val="25"/>
          <w:szCs w:val="25"/>
        </w:rPr>
      </w:pPr>
      <w:r w:rsidRPr="00620C5D">
        <w:rPr>
          <w:rFonts w:ascii="Arial" w:eastAsia="Times New Roman" w:hAnsi="Arial" w:cs="Arial"/>
          <w:color w:val="646464"/>
          <w:sz w:val="25"/>
          <w:szCs w:val="25"/>
        </w:rPr>
        <w:t>14) прекращать исполнение должностных обязанностей в целях урегулирования трудового спора;</w:t>
      </w:r>
    </w:p>
    <w:p w:rsidR="00620C5D" w:rsidRPr="00620C5D" w:rsidRDefault="00620C5D" w:rsidP="00620C5D">
      <w:pPr>
        <w:numPr>
          <w:ilvl w:val="0"/>
          <w:numId w:val="2"/>
        </w:numPr>
        <w:spacing w:before="100" w:beforeAutospacing="1" w:after="100" w:afterAutospacing="1" w:line="240" w:lineRule="auto"/>
        <w:rPr>
          <w:rFonts w:ascii="Arial" w:eastAsia="Times New Roman" w:hAnsi="Arial" w:cs="Arial"/>
          <w:color w:val="646464"/>
          <w:sz w:val="25"/>
          <w:szCs w:val="25"/>
        </w:rPr>
      </w:pPr>
      <w:r w:rsidRPr="00620C5D">
        <w:rPr>
          <w:rFonts w:ascii="Arial" w:eastAsia="Times New Roman" w:hAnsi="Arial" w:cs="Arial"/>
          <w:color w:val="646464"/>
          <w:sz w:val="25"/>
          <w:szCs w:val="25"/>
        </w:rPr>
        <w:t>15)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620C5D" w:rsidRPr="00620C5D" w:rsidRDefault="00620C5D" w:rsidP="00620C5D">
      <w:pPr>
        <w:numPr>
          <w:ilvl w:val="0"/>
          <w:numId w:val="2"/>
        </w:numPr>
        <w:spacing w:before="100" w:beforeAutospacing="1" w:after="100" w:afterAutospacing="1" w:line="240" w:lineRule="auto"/>
        <w:rPr>
          <w:rFonts w:ascii="Arial" w:eastAsia="Times New Roman" w:hAnsi="Arial" w:cs="Arial"/>
          <w:color w:val="646464"/>
          <w:sz w:val="25"/>
          <w:szCs w:val="25"/>
        </w:rPr>
      </w:pPr>
      <w:r w:rsidRPr="00620C5D">
        <w:rPr>
          <w:rFonts w:ascii="Arial" w:eastAsia="Times New Roman" w:hAnsi="Arial" w:cs="Arial"/>
          <w:color w:val="646464"/>
          <w:sz w:val="25"/>
          <w:szCs w:val="25"/>
        </w:rPr>
        <w:t>16) заниматься без письменного разрешения представителя нанимателя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620C5D" w:rsidRPr="00620C5D" w:rsidRDefault="00620C5D" w:rsidP="00620C5D">
      <w:pPr>
        <w:spacing w:before="100" w:beforeAutospacing="1" w:after="100" w:afterAutospacing="1" w:line="240" w:lineRule="auto"/>
        <w:rPr>
          <w:rFonts w:ascii="Arial" w:eastAsia="Times New Roman" w:hAnsi="Arial" w:cs="Arial"/>
          <w:color w:val="646464"/>
          <w:sz w:val="25"/>
          <w:szCs w:val="25"/>
        </w:rPr>
      </w:pPr>
      <w:r w:rsidRPr="00620C5D">
        <w:rPr>
          <w:rFonts w:ascii="Arial" w:eastAsia="Times New Roman" w:hAnsi="Arial" w:cs="Arial"/>
          <w:color w:val="646464"/>
          <w:sz w:val="25"/>
          <w:szCs w:val="25"/>
        </w:rPr>
        <w:t>Муниципальному служащему устанавливается ежегодный оплачиваемый отпуск продолжительностью не менее 30 календарных дней. Для отдельных категорий муниципальных служащих федеральными законами и законами субъектов Российской Федерации устанавливается ежегодный оплачиваемый отпуск большей продолжительности. Сверх ежегодного оплачиваемого отпуска муниципальному служащему за выслугу лет предоставляется дополнительный оплачиваемый отпуск. Ежегодный оплачиваемый отпуск и дополнительный оплачиваемый отпуск суммируются и по желанию муниципального служащего могут предоставляться по частям. При этом продолжительность одной части предоставляемого отпуска не может быть менее 14 календарных дней. Муниципальному служащему может быть предоставлен отпуск без сохранения заработной платы на срок не более одного года, если иное не предусмотрено федеральным законом[7]. Что касается пенсионного обеспечения, то в этой области на муниципального служащего в полном объеме распространяются права государственного служащего в Российской Федерации. Определение размера государственной пенсии муниципального служащего осуществляется в соответствии с установленным законом субъекта Российской Федерации соотношением муниципальных должностей муниципальной службы и государственных должностей государственной службы. Максимальный размер государственной пенсии муниципального служащего не может превышать максимальный размер государственной пенсии государственного служащего по соответствующей государственной должности. В случае смерти муниципального служащего, связанной с исполнением им должностных обязанностей, в том числе наступившей после увольнения его с муниципальной службы, члены семьи умершего имеют право на получение пенсии по случаю потери кормильца.</w:t>
      </w:r>
    </w:p>
    <w:p w:rsidR="00620C5D" w:rsidRPr="00620C5D" w:rsidRDefault="00620C5D" w:rsidP="00620C5D">
      <w:pPr>
        <w:spacing w:before="100" w:beforeAutospacing="1" w:after="100" w:afterAutospacing="1" w:line="240" w:lineRule="auto"/>
        <w:rPr>
          <w:rFonts w:ascii="Arial" w:eastAsia="Times New Roman" w:hAnsi="Arial" w:cs="Arial"/>
          <w:color w:val="646464"/>
          <w:sz w:val="25"/>
          <w:szCs w:val="25"/>
        </w:rPr>
      </w:pPr>
      <w:r w:rsidRPr="00620C5D">
        <w:rPr>
          <w:rFonts w:ascii="Arial" w:eastAsia="Times New Roman" w:hAnsi="Arial" w:cs="Arial"/>
          <w:color w:val="646464"/>
          <w:sz w:val="25"/>
          <w:szCs w:val="25"/>
        </w:rPr>
        <w:t>В стаж муниципальной службы муниципального служащего включается время работы на муниципальных должностях муниципальной службы, выборных муниципальных должностях и государственных должностях, но, в соответствии с федеральными законами и законами субъектов Российской Федерации, могут включаться и иные периоды трудовой деятельности. Стаж муниципальной службы муниципального служащего приравнивается к стажу государственной службы государственного служащего. Время работы на муниципальных должностях муниципальной службы засчитывается в стаж, исчисляемый для предоставления льгот и гарантий в соответствии с законодательством Российской Федерации о государственной службе.</w:t>
      </w:r>
    </w:p>
    <w:p w:rsidR="00620C5D" w:rsidRPr="00620C5D" w:rsidRDefault="00620C5D" w:rsidP="00620C5D">
      <w:pPr>
        <w:spacing w:before="100" w:beforeAutospacing="1" w:after="100" w:afterAutospacing="1" w:line="240" w:lineRule="auto"/>
        <w:rPr>
          <w:rFonts w:ascii="Arial" w:eastAsia="Times New Roman" w:hAnsi="Arial" w:cs="Arial"/>
          <w:color w:val="646464"/>
          <w:sz w:val="25"/>
          <w:szCs w:val="25"/>
        </w:rPr>
      </w:pPr>
      <w:r w:rsidRPr="00620C5D">
        <w:rPr>
          <w:rFonts w:ascii="Arial" w:eastAsia="Times New Roman" w:hAnsi="Arial" w:cs="Arial"/>
          <w:color w:val="646464"/>
          <w:sz w:val="25"/>
          <w:szCs w:val="25"/>
        </w:rPr>
        <w:t>К муниципальному служащему могут быть применены поощрения. Они применяются за успешное и добросовестное исполнение муниципальным служащим своих должностных обязанностей, продолжительную и безупречную службу, выполнение заданий особой важности и сложности. Это - важное средство воспитания муниципальных служащих и укрепления служебной дисциплины. Это могут быть, например, объявление благодарности, выдача премии, награждение ценным подарком и др.</w:t>
      </w:r>
    </w:p>
    <w:p w:rsidR="00620C5D" w:rsidRDefault="00620C5D" w:rsidP="00620C5D">
      <w:pPr>
        <w:pStyle w:val="a3"/>
        <w:rPr>
          <w:rFonts w:ascii="Arial" w:hAnsi="Arial" w:cs="Arial"/>
          <w:color w:val="646464"/>
          <w:sz w:val="25"/>
          <w:szCs w:val="25"/>
        </w:rPr>
      </w:pPr>
      <w:r>
        <w:rPr>
          <w:rFonts w:ascii="Arial" w:hAnsi="Arial" w:cs="Arial"/>
          <w:color w:val="646464"/>
          <w:sz w:val="25"/>
          <w:szCs w:val="25"/>
        </w:rPr>
        <w:t xml:space="preserve">Муниципальная служба - это сложный, комплексный, социальный, правовой и организационный институт. </w:t>
      </w:r>
      <w:proofErr w:type="gramStart"/>
      <w:r>
        <w:rPr>
          <w:rFonts w:ascii="Arial" w:hAnsi="Arial" w:cs="Arial"/>
          <w:color w:val="646464"/>
          <w:sz w:val="25"/>
          <w:szCs w:val="25"/>
        </w:rPr>
        <w:t>В ходе проделанной работы можно сделать вывод, что в соответствии с законом РФ и законами субъектов Российской Федерации правовая основа муниципальной службы определяется не только перечисленными выше законами, но и уставами муниципальных образований, муниципальными правовыми актами, куда включаются требования к должностям, статус муниципального служащего, условия и порядок прохождения муниципальной службы, ответственность должностных лиц.</w:t>
      </w:r>
      <w:proofErr w:type="gramEnd"/>
      <w:r>
        <w:rPr>
          <w:rFonts w:ascii="Arial" w:hAnsi="Arial" w:cs="Arial"/>
          <w:color w:val="646464"/>
          <w:sz w:val="25"/>
          <w:szCs w:val="25"/>
        </w:rPr>
        <w:t xml:space="preserve"> Устав муниципального образования и муниципальные правовые акты утверждаются представительным органом местного самоуправления. Каждый гражданин Российской Федерации, достигший возраста 18 лет, имеет право поступить на муниципальную службу, если он соответствует всем требованиям </w:t>
      </w:r>
      <w:proofErr w:type="gramStart"/>
      <w:r>
        <w:rPr>
          <w:rFonts w:ascii="Arial" w:hAnsi="Arial" w:cs="Arial"/>
          <w:color w:val="646464"/>
          <w:sz w:val="25"/>
          <w:szCs w:val="25"/>
        </w:rPr>
        <w:t>согласно законодательства</w:t>
      </w:r>
      <w:proofErr w:type="gramEnd"/>
      <w:r>
        <w:rPr>
          <w:rFonts w:ascii="Arial" w:hAnsi="Arial" w:cs="Arial"/>
          <w:color w:val="646464"/>
          <w:sz w:val="25"/>
          <w:szCs w:val="25"/>
        </w:rPr>
        <w:t xml:space="preserve">. Муниципальная служба - это профессиональная деятельность, которая осуществляется на постоянной </w:t>
      </w:r>
      <w:proofErr w:type="gramStart"/>
      <w:r>
        <w:rPr>
          <w:rFonts w:ascii="Arial" w:hAnsi="Arial" w:cs="Arial"/>
          <w:color w:val="646464"/>
          <w:sz w:val="25"/>
          <w:szCs w:val="25"/>
        </w:rPr>
        <w:t>основе</w:t>
      </w:r>
      <w:proofErr w:type="gramEnd"/>
      <w:r>
        <w:rPr>
          <w:rFonts w:ascii="Arial" w:hAnsi="Arial" w:cs="Arial"/>
          <w:color w:val="646464"/>
          <w:sz w:val="25"/>
          <w:szCs w:val="25"/>
        </w:rPr>
        <w:t xml:space="preserve"> на муниципальной должности.</w:t>
      </w:r>
    </w:p>
    <w:p w:rsidR="00620C5D" w:rsidRDefault="00620C5D" w:rsidP="00620C5D">
      <w:pPr>
        <w:pStyle w:val="a3"/>
        <w:rPr>
          <w:rFonts w:ascii="Arial" w:hAnsi="Arial" w:cs="Arial"/>
          <w:color w:val="646464"/>
          <w:sz w:val="25"/>
          <w:szCs w:val="25"/>
        </w:rPr>
      </w:pPr>
      <w:r>
        <w:rPr>
          <w:rFonts w:ascii="Arial" w:hAnsi="Arial" w:cs="Arial"/>
          <w:color w:val="646464"/>
          <w:sz w:val="25"/>
          <w:szCs w:val="25"/>
        </w:rPr>
        <w:t>На основе анализа существующих подходов к пониманию служебной деятельности предлагается следующее определение службы как вида профессиональной деятельности. Служба - это разновидность социальной трудовой деятельности, которая осуществляется на постоянной основе, заключается в обработке информационных потоков и регулируется правовыми нормами непосредственно в процессе своего осуществления. В данном определении соединены те признаки службы, которые характерны для всех ее видов. Вместе с тем служебная деятельность является достаточно неоднородной.</w:t>
      </w:r>
    </w:p>
    <w:p w:rsidR="00620C5D" w:rsidRDefault="00620C5D" w:rsidP="00620C5D">
      <w:pPr>
        <w:pStyle w:val="a3"/>
        <w:rPr>
          <w:rFonts w:ascii="Arial" w:hAnsi="Arial" w:cs="Arial"/>
          <w:color w:val="646464"/>
          <w:sz w:val="25"/>
          <w:szCs w:val="25"/>
        </w:rPr>
      </w:pPr>
      <w:r>
        <w:rPr>
          <w:rFonts w:ascii="Arial" w:hAnsi="Arial" w:cs="Arial"/>
          <w:color w:val="646464"/>
          <w:sz w:val="25"/>
          <w:szCs w:val="25"/>
        </w:rPr>
        <w:t>Качество законов и эффективность правового регулирования во многом зависят от того, как в них сформулированы и раскрыты принципы.</w:t>
      </w:r>
    </w:p>
    <w:p w:rsidR="00620C5D" w:rsidRDefault="00620C5D" w:rsidP="00620C5D">
      <w:pPr>
        <w:pStyle w:val="a3"/>
        <w:rPr>
          <w:rFonts w:ascii="Arial" w:hAnsi="Arial" w:cs="Arial"/>
          <w:color w:val="646464"/>
          <w:sz w:val="25"/>
          <w:szCs w:val="25"/>
        </w:rPr>
      </w:pPr>
      <w:r>
        <w:rPr>
          <w:rFonts w:ascii="Arial" w:hAnsi="Arial" w:cs="Arial"/>
          <w:color w:val="646464"/>
          <w:sz w:val="25"/>
          <w:szCs w:val="25"/>
        </w:rPr>
        <w:t>В работе подробно проанализированы принципы муниципальной службы, закрепленные действующим законом о муниципальной службе. Подводя итоги, отметим, что принципы муниципальной службы в целом схожи с принципами государственной гражданской службы, что подчеркивает взаимосвязь этих видов публичной службы.</w:t>
      </w:r>
    </w:p>
    <w:p w:rsidR="00620C5D" w:rsidRDefault="00620C5D" w:rsidP="00620C5D">
      <w:pPr>
        <w:pStyle w:val="a3"/>
        <w:rPr>
          <w:rFonts w:ascii="Arial" w:hAnsi="Arial" w:cs="Arial"/>
          <w:color w:val="646464"/>
          <w:sz w:val="25"/>
          <w:szCs w:val="25"/>
        </w:rPr>
      </w:pPr>
      <w:r>
        <w:rPr>
          <w:rFonts w:ascii="Arial" w:hAnsi="Arial" w:cs="Arial"/>
          <w:color w:val="646464"/>
          <w:sz w:val="25"/>
          <w:szCs w:val="25"/>
        </w:rPr>
        <w:t>Правовой статус муниципального служащего, представляет собой центральный элемент специфики правового регулирования труда муниципального служащего. Именно нормы о правовом статусе устанавливают отличие муниципальной службы от обычной трудовой деятельности, а муниципального служащего, соответственно, от обычного работника. И, наконец, правовой статус муниципального служащего в наибольшей степени из всех законодательных норм о муниципальной службе сближает его с государственным служащим.</w:t>
      </w:r>
    </w:p>
    <w:p w:rsidR="00620C5D" w:rsidRDefault="00620C5D" w:rsidP="00620C5D">
      <w:pPr>
        <w:pStyle w:val="a3"/>
        <w:rPr>
          <w:rFonts w:ascii="Arial" w:hAnsi="Arial" w:cs="Arial"/>
          <w:color w:val="646464"/>
          <w:sz w:val="25"/>
          <w:szCs w:val="25"/>
        </w:rPr>
      </w:pPr>
      <w:r>
        <w:rPr>
          <w:rFonts w:ascii="Arial" w:hAnsi="Arial" w:cs="Arial"/>
          <w:color w:val="646464"/>
          <w:sz w:val="25"/>
          <w:szCs w:val="25"/>
        </w:rPr>
        <w:t>Муниципальная служба обладает рядом особенностей по сравнению с иными видами профессиональной деятельности, которые, обусловлены ее публичным характером. В этой связи действующим законодательством предусматриваются особые требования к лицам, поступающим на муниципальную службу.</w:t>
      </w:r>
    </w:p>
    <w:p w:rsidR="00620C5D" w:rsidRDefault="00620C5D" w:rsidP="00620C5D">
      <w:pPr>
        <w:pStyle w:val="a3"/>
        <w:rPr>
          <w:rFonts w:ascii="Arial" w:hAnsi="Arial" w:cs="Arial"/>
          <w:color w:val="646464"/>
          <w:sz w:val="25"/>
          <w:szCs w:val="25"/>
        </w:rPr>
      </w:pPr>
      <w:r>
        <w:rPr>
          <w:rFonts w:ascii="Arial" w:hAnsi="Arial" w:cs="Arial"/>
          <w:color w:val="646464"/>
          <w:sz w:val="25"/>
          <w:szCs w:val="25"/>
        </w:rPr>
        <w:t>Муниципальная служба - одна из ветвей местного самоуправления. Для нормального функционирования демократического государства необходимо наличие эффективного местного самоуправления. Европейская Хартия о местном самоуправлении трактует, что "органы местного самоуправления составляют одну из основ демократического строя". Оно признано и гарантировано Основным законом нашего государства.</w:t>
      </w:r>
    </w:p>
    <w:p w:rsidR="005E7AA0" w:rsidRDefault="005E7AA0"/>
    <w:sectPr w:rsidR="005E7AA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F5E0337"/>
    <w:multiLevelType w:val="multilevel"/>
    <w:tmpl w:val="00D2DC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D343270"/>
    <w:multiLevelType w:val="multilevel"/>
    <w:tmpl w:val="DDD24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savePreviewPicture/>
  <w:compat>
    <w:useFELayout/>
  </w:compat>
  <w:rsids>
    <w:rsidRoot w:val="00620C5D"/>
    <w:rsid w:val="005E7AA0"/>
    <w:rsid w:val="00620C5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620C5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20C5D"/>
    <w:rPr>
      <w:rFonts w:ascii="Times New Roman" w:eastAsia="Times New Roman" w:hAnsi="Times New Roman" w:cs="Times New Roman"/>
      <w:b/>
      <w:bCs/>
      <w:kern w:val="36"/>
      <w:sz w:val="48"/>
      <w:szCs w:val="48"/>
    </w:rPr>
  </w:style>
  <w:style w:type="paragraph" w:styleId="a3">
    <w:name w:val="Normal (Web)"/>
    <w:basedOn w:val="a"/>
    <w:uiPriority w:val="99"/>
    <w:semiHidden/>
    <w:unhideWhenUsed/>
    <w:rsid w:val="00620C5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13712855">
      <w:bodyDiv w:val="1"/>
      <w:marLeft w:val="0"/>
      <w:marRight w:val="0"/>
      <w:marTop w:val="0"/>
      <w:marBottom w:val="0"/>
      <w:divBdr>
        <w:top w:val="none" w:sz="0" w:space="0" w:color="auto"/>
        <w:left w:val="none" w:sz="0" w:space="0" w:color="auto"/>
        <w:bottom w:val="none" w:sz="0" w:space="0" w:color="auto"/>
        <w:right w:val="none" w:sz="0" w:space="0" w:color="auto"/>
      </w:divBdr>
    </w:div>
    <w:div w:id="1809473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2319</Words>
  <Characters>13222</Characters>
  <Application>Microsoft Office Word</Application>
  <DocSecurity>0</DocSecurity>
  <Lines>110</Lines>
  <Paragraphs>31</Paragraphs>
  <ScaleCrop>false</ScaleCrop>
  <Company>Microsoft</Company>
  <LinksUpToDate>false</LinksUpToDate>
  <CharactersWithSpaces>15510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2022-04-11T10:26:00Z</dcterms:created>
  <dcterms:modified xsi:type="dcterms:W3CDTF">2022-04-11T10:27:00Z</dcterms:modified>
</cp:coreProperties>
</file>